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661"/>
        <w:tblW w:w="10874" w:type="dxa"/>
        <w:tblLook w:val="04A0" w:firstRow="1" w:lastRow="0" w:firstColumn="1" w:lastColumn="0" w:noHBand="0" w:noVBand="1"/>
      </w:tblPr>
      <w:tblGrid>
        <w:gridCol w:w="1958"/>
        <w:gridCol w:w="447"/>
        <w:gridCol w:w="3677"/>
        <w:gridCol w:w="859"/>
        <w:gridCol w:w="909"/>
        <w:gridCol w:w="1036"/>
        <w:gridCol w:w="984"/>
        <w:gridCol w:w="1004"/>
      </w:tblGrid>
      <w:tr w:rsidR="00124AB0" w:rsidTr="006E1746">
        <w:trPr>
          <w:trHeight w:val="390"/>
        </w:trPr>
        <w:tc>
          <w:tcPr>
            <w:tcW w:w="6082" w:type="dxa"/>
            <w:gridSpan w:val="3"/>
            <w:vMerge w:val="restart"/>
          </w:tcPr>
          <w:p w:rsidR="00124AB0" w:rsidRPr="00251DC2" w:rsidRDefault="00124AB0" w:rsidP="00923D91">
            <w:pPr>
              <w:tabs>
                <w:tab w:val="center" w:pos="2571"/>
              </w:tabs>
              <w:rPr>
                <w:b/>
                <w:sz w:val="40"/>
              </w:rPr>
            </w:pPr>
            <w:r w:rsidRPr="00251DC2">
              <w:rPr>
                <w:b/>
                <w:sz w:val="40"/>
              </w:rPr>
              <w:t xml:space="preserve">GCSE Design and Technology </w:t>
            </w:r>
            <w:bookmarkStart w:id="0" w:name="_GoBack"/>
            <w:bookmarkEnd w:id="0"/>
          </w:p>
          <w:p w:rsidR="00124AB0" w:rsidRPr="00251DC2" w:rsidRDefault="00124AB0" w:rsidP="00124AB0">
            <w:pPr>
              <w:tabs>
                <w:tab w:val="center" w:pos="2571"/>
              </w:tabs>
              <w:jc w:val="right"/>
              <w:rPr>
                <w:sz w:val="24"/>
              </w:rPr>
            </w:pPr>
            <w:r w:rsidRPr="00251DC2">
              <w:rPr>
                <w:sz w:val="40"/>
              </w:rPr>
              <w:t xml:space="preserve">- </w:t>
            </w:r>
            <w:r w:rsidR="004D6D7B">
              <w:rPr>
                <w:i/>
                <w:sz w:val="40"/>
              </w:rPr>
              <w:t>Product Design</w:t>
            </w:r>
            <w:r w:rsidRPr="00251DC2">
              <w:rPr>
                <w:i/>
                <w:sz w:val="40"/>
              </w:rPr>
              <w:t xml:space="preserve"> Topic Checklist</w:t>
            </w:r>
          </w:p>
        </w:tc>
        <w:tc>
          <w:tcPr>
            <w:tcW w:w="4792" w:type="dxa"/>
            <w:gridSpan w:val="5"/>
          </w:tcPr>
          <w:p w:rsidR="00124AB0" w:rsidRPr="00923D91" w:rsidRDefault="00124AB0" w:rsidP="00923D91">
            <w:pPr>
              <w:tabs>
                <w:tab w:val="center" w:pos="2571"/>
              </w:tabs>
              <w:rPr>
                <w:b/>
                <w:sz w:val="24"/>
              </w:rPr>
            </w:pPr>
            <w:r w:rsidRPr="00923D91">
              <w:rPr>
                <w:b/>
                <w:sz w:val="24"/>
              </w:rPr>
              <w:t>Name:</w:t>
            </w:r>
            <w:r w:rsidRPr="00923D91"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 xml:space="preserve">                                       </w:t>
            </w:r>
            <w:r w:rsidRPr="00923D91">
              <w:rPr>
                <w:b/>
                <w:sz w:val="24"/>
              </w:rPr>
              <w:t>Class:</w:t>
            </w:r>
          </w:p>
          <w:p w:rsidR="00124AB0" w:rsidRPr="00923D91" w:rsidRDefault="00124AB0" w:rsidP="00923D91">
            <w:pPr>
              <w:tabs>
                <w:tab w:val="center" w:pos="2571"/>
              </w:tabs>
              <w:rPr>
                <w:b/>
                <w:sz w:val="14"/>
              </w:rPr>
            </w:pPr>
          </w:p>
          <w:p w:rsidR="00124AB0" w:rsidRPr="00923D91" w:rsidRDefault="00124AB0" w:rsidP="00923D91">
            <w:pPr>
              <w:tabs>
                <w:tab w:val="center" w:pos="2571"/>
              </w:tabs>
              <w:rPr>
                <w:b/>
              </w:rPr>
            </w:pPr>
          </w:p>
        </w:tc>
      </w:tr>
      <w:tr w:rsidR="00124AB0" w:rsidTr="006E1746">
        <w:trPr>
          <w:trHeight w:val="390"/>
        </w:trPr>
        <w:tc>
          <w:tcPr>
            <w:tcW w:w="6082" w:type="dxa"/>
            <w:gridSpan w:val="3"/>
            <w:vMerge/>
          </w:tcPr>
          <w:p w:rsidR="00124AB0" w:rsidRPr="00923D91" w:rsidRDefault="00124AB0" w:rsidP="00923D91">
            <w:pPr>
              <w:tabs>
                <w:tab w:val="center" w:pos="2571"/>
              </w:tabs>
              <w:rPr>
                <w:b/>
                <w:sz w:val="32"/>
              </w:rPr>
            </w:pPr>
          </w:p>
        </w:tc>
        <w:tc>
          <w:tcPr>
            <w:tcW w:w="4792" w:type="dxa"/>
            <w:gridSpan w:val="5"/>
          </w:tcPr>
          <w:p w:rsidR="00124AB0" w:rsidRPr="00923D91" w:rsidRDefault="00124AB0" w:rsidP="00923D91">
            <w:pPr>
              <w:tabs>
                <w:tab w:val="center" w:pos="2571"/>
              </w:tabs>
              <w:rPr>
                <w:b/>
                <w:sz w:val="24"/>
              </w:rPr>
            </w:pPr>
            <w:r w:rsidRPr="00923D91">
              <w:rPr>
                <w:b/>
                <w:sz w:val="24"/>
              </w:rPr>
              <w:t>Teacher:</w:t>
            </w:r>
          </w:p>
        </w:tc>
      </w:tr>
      <w:tr w:rsidR="004D6D7B" w:rsidTr="004D6D7B">
        <w:trPr>
          <w:trHeight w:val="250"/>
        </w:trPr>
        <w:tc>
          <w:tcPr>
            <w:tcW w:w="1958" w:type="dxa"/>
          </w:tcPr>
          <w:p w:rsidR="00124AB0" w:rsidRPr="004D6D7B" w:rsidRDefault="00124AB0" w:rsidP="003D5982">
            <w:pPr>
              <w:rPr>
                <w:rFonts w:cstheme="majorHAnsi"/>
                <w:b/>
                <w:sz w:val="36"/>
              </w:rPr>
            </w:pPr>
            <w:r w:rsidRPr="004D6D7B">
              <w:rPr>
                <w:rFonts w:cstheme="majorHAnsi"/>
                <w:b/>
                <w:sz w:val="36"/>
              </w:rPr>
              <w:t>Section A</w:t>
            </w:r>
          </w:p>
        </w:tc>
        <w:tc>
          <w:tcPr>
            <w:tcW w:w="4124" w:type="dxa"/>
            <w:gridSpan w:val="2"/>
          </w:tcPr>
          <w:p w:rsidR="00124AB0" w:rsidRPr="004D6D7B" w:rsidRDefault="00124AB0" w:rsidP="003D5982">
            <w:pPr>
              <w:rPr>
                <w:rFonts w:cstheme="majorHAnsi"/>
                <w:b/>
                <w:sz w:val="36"/>
              </w:rPr>
            </w:pPr>
            <w:r w:rsidRPr="002B0A3C">
              <w:rPr>
                <w:rFonts w:cstheme="majorHAnsi"/>
                <w:b/>
                <w:sz w:val="32"/>
              </w:rPr>
              <w:t>Core Technical Principles</w:t>
            </w:r>
          </w:p>
        </w:tc>
        <w:tc>
          <w:tcPr>
            <w:tcW w:w="859" w:type="dxa"/>
          </w:tcPr>
          <w:p w:rsidR="00124AB0" w:rsidRPr="004D6D7B" w:rsidRDefault="00124AB0" w:rsidP="003D5982">
            <w:pPr>
              <w:rPr>
                <w:noProof/>
                <w:sz w:val="18"/>
              </w:rPr>
            </w:pPr>
            <w:r w:rsidRPr="004D6D7B">
              <w:rPr>
                <w:b/>
                <w:noProof/>
                <w:sz w:val="18"/>
              </w:rPr>
              <w:t>Page no</w:t>
            </w:r>
            <w:r w:rsidRPr="004D6D7B">
              <w:rPr>
                <w:noProof/>
                <w:sz w:val="18"/>
              </w:rPr>
              <w:t>.</w:t>
            </w:r>
          </w:p>
          <w:p w:rsidR="00124AB0" w:rsidRPr="004D6D7B" w:rsidRDefault="00124AB0" w:rsidP="003D5982">
            <w:pPr>
              <w:rPr>
                <w:noProof/>
                <w:sz w:val="18"/>
              </w:rPr>
            </w:pPr>
            <w:r w:rsidRPr="004D6D7B">
              <w:rPr>
                <w:noProof/>
                <w:sz w:val="18"/>
              </w:rPr>
              <w:t>Blue</w:t>
            </w:r>
          </w:p>
        </w:tc>
        <w:tc>
          <w:tcPr>
            <w:tcW w:w="909" w:type="dxa"/>
          </w:tcPr>
          <w:p w:rsidR="00124AB0" w:rsidRPr="004D6D7B" w:rsidRDefault="00124AB0" w:rsidP="003D5982">
            <w:pPr>
              <w:rPr>
                <w:noProof/>
                <w:sz w:val="18"/>
              </w:rPr>
            </w:pPr>
            <w:r w:rsidRPr="004D6D7B">
              <w:rPr>
                <w:b/>
                <w:noProof/>
                <w:sz w:val="18"/>
              </w:rPr>
              <w:t>Page no</w:t>
            </w:r>
            <w:r w:rsidRPr="004D6D7B">
              <w:rPr>
                <w:noProof/>
                <w:sz w:val="18"/>
              </w:rPr>
              <w:t>.</w:t>
            </w:r>
          </w:p>
          <w:p w:rsidR="00124AB0" w:rsidRPr="004D6D7B" w:rsidRDefault="00124AB0" w:rsidP="003D5982">
            <w:pPr>
              <w:rPr>
                <w:noProof/>
                <w:sz w:val="18"/>
                <w:szCs w:val="28"/>
              </w:rPr>
            </w:pPr>
            <w:r w:rsidRPr="004D6D7B">
              <w:rPr>
                <w:noProof/>
                <w:sz w:val="18"/>
                <w:szCs w:val="28"/>
              </w:rPr>
              <w:t>White</w:t>
            </w:r>
          </w:p>
        </w:tc>
        <w:tc>
          <w:tcPr>
            <w:tcW w:w="1036" w:type="dxa"/>
          </w:tcPr>
          <w:p w:rsidR="00124AB0" w:rsidRPr="003D5982" w:rsidRDefault="00124AB0" w:rsidP="003D5982">
            <w:pPr>
              <w:rPr>
                <w:sz w:val="2"/>
                <w:szCs w:val="2"/>
              </w:rPr>
            </w:pPr>
            <w:r w:rsidRPr="003D5982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681792" behindDoc="1" locked="0" layoutInCell="1" allowOverlap="1" wp14:anchorId="6A67E4CA" wp14:editId="2EC110AC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11430</wp:posOffset>
                  </wp:positionV>
                  <wp:extent cx="352425" cy="346075"/>
                  <wp:effectExtent l="0" t="0" r="9525" b="0"/>
                  <wp:wrapTight wrapText="bothSides">
                    <wp:wrapPolygon edited="0">
                      <wp:start x="0" y="0"/>
                      <wp:lineTo x="0" y="20213"/>
                      <wp:lineTo x="21016" y="20213"/>
                      <wp:lineTo x="21016" y="0"/>
                      <wp:lineTo x="0" y="0"/>
                    </wp:wrapPolygon>
                  </wp:wrapTight>
                  <wp:docPr id="1" name="Picture 1" descr="Outline Emoticons Free Vector P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utline Emoticons Free Vector Pa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7" t="1166" r="78333" b="79167"/>
                          <a:stretch/>
                        </pic:blipFill>
                        <pic:spPr bwMode="auto">
                          <a:xfrm>
                            <a:off x="0" y="0"/>
                            <a:ext cx="352425" cy="34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84" w:type="dxa"/>
          </w:tcPr>
          <w:p w:rsidR="00124AB0" w:rsidRPr="003D5982" w:rsidRDefault="00124AB0" w:rsidP="003D5982">
            <w:pPr>
              <w:rPr>
                <w:sz w:val="2"/>
                <w:szCs w:val="2"/>
              </w:rPr>
            </w:pPr>
            <w:r w:rsidRPr="003D5982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682816" behindDoc="1" locked="0" layoutInCell="1" allowOverlap="1" wp14:anchorId="3FA9508E" wp14:editId="5D8428A8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10160</wp:posOffset>
                  </wp:positionV>
                  <wp:extent cx="352425" cy="361315"/>
                  <wp:effectExtent l="0" t="0" r="9525" b="635"/>
                  <wp:wrapTight wrapText="bothSides">
                    <wp:wrapPolygon edited="0">
                      <wp:start x="0" y="0"/>
                      <wp:lineTo x="0" y="20499"/>
                      <wp:lineTo x="21016" y="20499"/>
                      <wp:lineTo x="21016" y="0"/>
                      <wp:lineTo x="0" y="0"/>
                    </wp:wrapPolygon>
                  </wp:wrapTight>
                  <wp:docPr id="2" name="Picture 2" descr="Outline Emoticons Free Vector P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utline Emoticons Free Vector Pa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167" t="78667" r="40166" b="1166"/>
                          <a:stretch/>
                        </pic:blipFill>
                        <pic:spPr bwMode="auto">
                          <a:xfrm>
                            <a:off x="0" y="0"/>
                            <a:ext cx="35242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04" w:type="dxa"/>
          </w:tcPr>
          <w:p w:rsidR="00124AB0" w:rsidRPr="003D5982" w:rsidRDefault="00124AB0" w:rsidP="003D5982">
            <w:pPr>
              <w:rPr>
                <w:sz w:val="2"/>
                <w:szCs w:val="2"/>
              </w:rPr>
            </w:pPr>
            <w:r w:rsidRPr="003D5982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683840" behindDoc="1" locked="0" layoutInCell="1" allowOverlap="1" wp14:anchorId="3218A367" wp14:editId="76416F3F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21590</wp:posOffset>
                  </wp:positionV>
                  <wp:extent cx="342900" cy="325755"/>
                  <wp:effectExtent l="0" t="0" r="0" b="0"/>
                  <wp:wrapTight wrapText="bothSides">
                    <wp:wrapPolygon edited="0">
                      <wp:start x="0" y="0"/>
                      <wp:lineTo x="0" y="20211"/>
                      <wp:lineTo x="20400" y="20211"/>
                      <wp:lineTo x="20400" y="0"/>
                      <wp:lineTo x="0" y="0"/>
                    </wp:wrapPolygon>
                  </wp:wrapTight>
                  <wp:docPr id="3" name="Picture 3" descr="Outline Emoticons Free Vector P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utline Emoticons Free Vector Pa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334" t="60333" r="833" b="20834"/>
                          <a:stretch/>
                        </pic:blipFill>
                        <pic:spPr bwMode="auto">
                          <a:xfrm>
                            <a:off x="0" y="0"/>
                            <a:ext cx="342900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D6D7B" w:rsidTr="004D6D7B">
        <w:trPr>
          <w:trHeight w:val="565"/>
        </w:trPr>
        <w:tc>
          <w:tcPr>
            <w:tcW w:w="1958" w:type="dxa"/>
          </w:tcPr>
          <w:p w:rsidR="00124AB0" w:rsidRPr="00E028F6" w:rsidRDefault="00124AB0" w:rsidP="00FA4FAE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</w:rPr>
            </w:pPr>
            <w:r w:rsidRPr="00E028F6">
              <w:rPr>
                <w:rFonts w:asciiTheme="majorHAnsi" w:hAnsiTheme="majorHAnsi" w:cstheme="majorHAnsi"/>
                <w:b/>
              </w:rPr>
              <w:t xml:space="preserve">New and emerging technologies </w:t>
            </w:r>
          </w:p>
        </w:tc>
        <w:tc>
          <w:tcPr>
            <w:tcW w:w="4124" w:type="dxa"/>
            <w:gridSpan w:val="2"/>
          </w:tcPr>
          <w:p w:rsidR="00124AB0" w:rsidRPr="002045AE" w:rsidRDefault="00124AB0" w:rsidP="00FA4FAE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2045AE">
              <w:rPr>
                <w:rFonts w:asciiTheme="majorHAnsi" w:hAnsiTheme="majorHAnsi" w:cstheme="majorHAnsi"/>
              </w:rPr>
              <w:t>Technology in Manufacture, CAD/CAM, Product Sustainability, Products in society, Social issues</w:t>
            </w:r>
          </w:p>
        </w:tc>
        <w:tc>
          <w:tcPr>
            <w:tcW w:w="859" w:type="dxa"/>
          </w:tcPr>
          <w:p w:rsidR="00124AB0" w:rsidRPr="002045AE" w:rsidRDefault="00124AB0" w:rsidP="00FA4FAE">
            <w:pPr>
              <w:rPr>
                <w:rFonts w:asciiTheme="majorHAnsi" w:hAnsiTheme="majorHAnsi" w:cstheme="majorHAnsi"/>
              </w:rPr>
            </w:pPr>
            <w:r w:rsidRPr="002045AE">
              <w:rPr>
                <w:rFonts w:asciiTheme="majorHAnsi" w:hAnsiTheme="majorHAnsi" w:cstheme="majorHAnsi"/>
              </w:rPr>
              <w:t>1-10</w:t>
            </w:r>
          </w:p>
        </w:tc>
        <w:tc>
          <w:tcPr>
            <w:tcW w:w="909" w:type="dxa"/>
          </w:tcPr>
          <w:p w:rsidR="00124AB0" w:rsidRPr="002045AE" w:rsidRDefault="006735A9" w:rsidP="00FA4FAE">
            <w:pPr>
              <w:rPr>
                <w:rFonts w:asciiTheme="majorHAnsi" w:hAnsiTheme="majorHAnsi" w:cstheme="majorHAnsi"/>
              </w:rPr>
            </w:pPr>
            <w:r w:rsidRPr="002045AE">
              <w:rPr>
                <w:rFonts w:asciiTheme="majorHAnsi" w:hAnsiTheme="majorHAnsi" w:cstheme="majorHAnsi"/>
              </w:rPr>
              <w:t>4-12</w:t>
            </w:r>
          </w:p>
        </w:tc>
        <w:tc>
          <w:tcPr>
            <w:tcW w:w="1036" w:type="dxa"/>
          </w:tcPr>
          <w:p w:rsidR="00124AB0" w:rsidRDefault="00124AB0" w:rsidP="00FA4FAE"/>
        </w:tc>
        <w:tc>
          <w:tcPr>
            <w:tcW w:w="984" w:type="dxa"/>
          </w:tcPr>
          <w:p w:rsidR="00124AB0" w:rsidRDefault="00124AB0" w:rsidP="00FA4FAE"/>
        </w:tc>
        <w:tc>
          <w:tcPr>
            <w:tcW w:w="1004" w:type="dxa"/>
          </w:tcPr>
          <w:p w:rsidR="00124AB0" w:rsidRDefault="00124AB0" w:rsidP="00FA4FAE"/>
        </w:tc>
      </w:tr>
      <w:tr w:rsidR="004D6D7B" w:rsidTr="004D6D7B">
        <w:trPr>
          <w:trHeight w:val="459"/>
        </w:trPr>
        <w:tc>
          <w:tcPr>
            <w:tcW w:w="1958" w:type="dxa"/>
          </w:tcPr>
          <w:p w:rsidR="00124AB0" w:rsidRPr="00E028F6" w:rsidRDefault="00124AB0" w:rsidP="002B681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</w:rPr>
            </w:pPr>
            <w:r w:rsidRPr="00E028F6">
              <w:rPr>
                <w:rFonts w:asciiTheme="majorHAnsi" w:hAnsiTheme="majorHAnsi" w:cstheme="majorHAnsi"/>
                <w:b/>
              </w:rPr>
              <w:t xml:space="preserve">Energy generation and storage </w:t>
            </w:r>
          </w:p>
        </w:tc>
        <w:tc>
          <w:tcPr>
            <w:tcW w:w="4124" w:type="dxa"/>
            <w:gridSpan w:val="2"/>
          </w:tcPr>
          <w:p w:rsidR="00124AB0" w:rsidRPr="002045AE" w:rsidRDefault="00124AB0" w:rsidP="00FA4FAE">
            <w:pPr>
              <w:rPr>
                <w:rFonts w:asciiTheme="majorHAnsi" w:hAnsiTheme="majorHAnsi" w:cstheme="majorHAnsi"/>
              </w:rPr>
            </w:pPr>
            <w:r w:rsidRPr="002045AE">
              <w:rPr>
                <w:rFonts w:asciiTheme="majorHAnsi" w:hAnsiTheme="majorHAnsi" w:cstheme="majorHAnsi"/>
              </w:rPr>
              <w:t xml:space="preserve">Powering Systems </w:t>
            </w:r>
          </w:p>
        </w:tc>
        <w:tc>
          <w:tcPr>
            <w:tcW w:w="859" w:type="dxa"/>
          </w:tcPr>
          <w:p w:rsidR="00124AB0" w:rsidRPr="002045AE" w:rsidRDefault="00124AB0" w:rsidP="00FA4FAE">
            <w:pPr>
              <w:rPr>
                <w:rFonts w:asciiTheme="majorHAnsi" w:hAnsiTheme="majorHAnsi" w:cstheme="majorHAnsi"/>
              </w:rPr>
            </w:pPr>
            <w:r w:rsidRPr="002045AE">
              <w:rPr>
                <w:rFonts w:asciiTheme="majorHAnsi" w:hAnsiTheme="majorHAnsi" w:cstheme="majorHAnsi"/>
              </w:rPr>
              <w:t>12-13</w:t>
            </w:r>
          </w:p>
        </w:tc>
        <w:tc>
          <w:tcPr>
            <w:tcW w:w="909" w:type="dxa"/>
          </w:tcPr>
          <w:p w:rsidR="00124AB0" w:rsidRPr="002045AE" w:rsidRDefault="006735A9" w:rsidP="00FA4FAE">
            <w:pPr>
              <w:rPr>
                <w:rFonts w:asciiTheme="majorHAnsi" w:hAnsiTheme="majorHAnsi" w:cstheme="majorHAnsi"/>
              </w:rPr>
            </w:pPr>
            <w:r w:rsidRPr="002045AE">
              <w:rPr>
                <w:rFonts w:asciiTheme="majorHAnsi" w:hAnsiTheme="majorHAnsi" w:cstheme="majorHAnsi"/>
              </w:rPr>
              <w:t>13-14</w:t>
            </w:r>
          </w:p>
        </w:tc>
        <w:tc>
          <w:tcPr>
            <w:tcW w:w="1036" w:type="dxa"/>
          </w:tcPr>
          <w:p w:rsidR="00124AB0" w:rsidRDefault="00124AB0" w:rsidP="00FA4FAE"/>
        </w:tc>
        <w:tc>
          <w:tcPr>
            <w:tcW w:w="984" w:type="dxa"/>
          </w:tcPr>
          <w:p w:rsidR="00124AB0" w:rsidRDefault="00124AB0" w:rsidP="00FA4FAE"/>
        </w:tc>
        <w:tc>
          <w:tcPr>
            <w:tcW w:w="1004" w:type="dxa"/>
          </w:tcPr>
          <w:p w:rsidR="00124AB0" w:rsidRDefault="00124AB0" w:rsidP="00FA4FAE"/>
        </w:tc>
      </w:tr>
      <w:tr w:rsidR="004D6D7B" w:rsidTr="004D6D7B">
        <w:trPr>
          <w:trHeight w:val="264"/>
        </w:trPr>
        <w:tc>
          <w:tcPr>
            <w:tcW w:w="1958" w:type="dxa"/>
          </w:tcPr>
          <w:p w:rsidR="00124AB0" w:rsidRPr="00E028F6" w:rsidRDefault="00124AB0" w:rsidP="002B681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</w:rPr>
            </w:pPr>
            <w:r w:rsidRPr="00E028F6">
              <w:rPr>
                <w:rFonts w:asciiTheme="majorHAnsi" w:hAnsiTheme="majorHAnsi" w:cstheme="majorHAnsi"/>
                <w:b/>
              </w:rPr>
              <w:t xml:space="preserve">Developments in new materials </w:t>
            </w:r>
          </w:p>
        </w:tc>
        <w:tc>
          <w:tcPr>
            <w:tcW w:w="4124" w:type="dxa"/>
            <w:gridSpan w:val="2"/>
          </w:tcPr>
          <w:p w:rsidR="00124AB0" w:rsidRPr="002045AE" w:rsidRDefault="00124AB0" w:rsidP="00FA4FAE">
            <w:pPr>
              <w:rPr>
                <w:rFonts w:asciiTheme="majorHAnsi" w:hAnsiTheme="majorHAnsi" w:cstheme="majorHAnsi"/>
              </w:rPr>
            </w:pPr>
            <w:r w:rsidRPr="002045AE">
              <w:rPr>
                <w:rFonts w:asciiTheme="majorHAnsi" w:hAnsiTheme="majorHAnsi" w:cstheme="majorHAnsi"/>
              </w:rPr>
              <w:t>Modern, smart and composite materials and technical textiles.</w:t>
            </w:r>
          </w:p>
        </w:tc>
        <w:tc>
          <w:tcPr>
            <w:tcW w:w="859" w:type="dxa"/>
          </w:tcPr>
          <w:p w:rsidR="00124AB0" w:rsidRPr="002045AE" w:rsidRDefault="00124AB0" w:rsidP="00FA4FAE">
            <w:pPr>
              <w:rPr>
                <w:rFonts w:asciiTheme="majorHAnsi" w:hAnsiTheme="majorHAnsi" w:cstheme="majorHAnsi"/>
              </w:rPr>
            </w:pPr>
            <w:r w:rsidRPr="002045AE">
              <w:rPr>
                <w:rFonts w:asciiTheme="majorHAnsi" w:hAnsiTheme="majorHAnsi" w:cstheme="majorHAnsi"/>
              </w:rPr>
              <w:t>32-33</w:t>
            </w:r>
          </w:p>
        </w:tc>
        <w:tc>
          <w:tcPr>
            <w:tcW w:w="909" w:type="dxa"/>
          </w:tcPr>
          <w:p w:rsidR="00124AB0" w:rsidRPr="002045AE" w:rsidRDefault="006735A9" w:rsidP="00FA4FAE">
            <w:pPr>
              <w:rPr>
                <w:rFonts w:asciiTheme="majorHAnsi" w:hAnsiTheme="majorHAnsi" w:cstheme="majorHAnsi"/>
              </w:rPr>
            </w:pPr>
            <w:r w:rsidRPr="002045AE">
              <w:rPr>
                <w:rFonts w:asciiTheme="majorHAnsi" w:hAnsiTheme="majorHAnsi" w:cstheme="majorHAnsi"/>
              </w:rPr>
              <w:t>30-31</w:t>
            </w:r>
          </w:p>
        </w:tc>
        <w:tc>
          <w:tcPr>
            <w:tcW w:w="1036" w:type="dxa"/>
          </w:tcPr>
          <w:p w:rsidR="00124AB0" w:rsidRDefault="00124AB0" w:rsidP="00FA4FAE"/>
        </w:tc>
        <w:tc>
          <w:tcPr>
            <w:tcW w:w="984" w:type="dxa"/>
          </w:tcPr>
          <w:p w:rsidR="00124AB0" w:rsidRDefault="00124AB0" w:rsidP="00FA4FAE"/>
        </w:tc>
        <w:tc>
          <w:tcPr>
            <w:tcW w:w="1004" w:type="dxa"/>
          </w:tcPr>
          <w:p w:rsidR="00124AB0" w:rsidRDefault="00124AB0" w:rsidP="00FA4FAE"/>
        </w:tc>
      </w:tr>
      <w:tr w:rsidR="004D6D7B" w:rsidTr="004D6D7B">
        <w:trPr>
          <w:trHeight w:val="250"/>
        </w:trPr>
        <w:tc>
          <w:tcPr>
            <w:tcW w:w="1958" w:type="dxa"/>
          </w:tcPr>
          <w:p w:rsidR="00124AB0" w:rsidRPr="00E028F6" w:rsidRDefault="00124AB0" w:rsidP="002B681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</w:rPr>
            </w:pPr>
            <w:r w:rsidRPr="00E028F6">
              <w:rPr>
                <w:rFonts w:asciiTheme="majorHAnsi" w:hAnsiTheme="majorHAnsi" w:cstheme="majorHAnsi"/>
                <w:b/>
              </w:rPr>
              <w:t xml:space="preserve">Systems approach to designing  </w:t>
            </w:r>
          </w:p>
        </w:tc>
        <w:tc>
          <w:tcPr>
            <w:tcW w:w="4124" w:type="dxa"/>
            <w:gridSpan w:val="2"/>
          </w:tcPr>
          <w:p w:rsidR="00124AB0" w:rsidRPr="002045AE" w:rsidRDefault="00124AB0" w:rsidP="00FA4FAE">
            <w:pPr>
              <w:rPr>
                <w:rFonts w:asciiTheme="majorHAnsi" w:hAnsiTheme="majorHAnsi" w:cstheme="majorHAnsi"/>
              </w:rPr>
            </w:pPr>
            <w:r w:rsidRPr="002045AE">
              <w:rPr>
                <w:rFonts w:asciiTheme="majorHAnsi" w:hAnsiTheme="majorHAnsi" w:cstheme="majorHAnsi"/>
              </w:rPr>
              <w:t xml:space="preserve">Electronic systems-circuits, inputs, processes and outputs. </w:t>
            </w:r>
          </w:p>
        </w:tc>
        <w:tc>
          <w:tcPr>
            <w:tcW w:w="859" w:type="dxa"/>
          </w:tcPr>
          <w:p w:rsidR="00124AB0" w:rsidRPr="002045AE" w:rsidRDefault="00124AB0" w:rsidP="00FA4FAE">
            <w:pPr>
              <w:rPr>
                <w:rFonts w:asciiTheme="majorHAnsi" w:hAnsiTheme="majorHAnsi" w:cstheme="majorHAnsi"/>
              </w:rPr>
            </w:pPr>
            <w:r w:rsidRPr="002045AE">
              <w:rPr>
                <w:rFonts w:asciiTheme="majorHAnsi" w:hAnsiTheme="majorHAnsi" w:cstheme="majorHAnsi"/>
              </w:rPr>
              <w:t>24-27</w:t>
            </w:r>
          </w:p>
        </w:tc>
        <w:tc>
          <w:tcPr>
            <w:tcW w:w="909" w:type="dxa"/>
          </w:tcPr>
          <w:p w:rsidR="00124AB0" w:rsidRPr="002045AE" w:rsidRDefault="006735A9" w:rsidP="00FA4FAE">
            <w:pPr>
              <w:rPr>
                <w:rFonts w:asciiTheme="majorHAnsi" w:hAnsiTheme="majorHAnsi" w:cstheme="majorHAnsi"/>
              </w:rPr>
            </w:pPr>
            <w:r w:rsidRPr="002045AE">
              <w:rPr>
                <w:rFonts w:asciiTheme="majorHAnsi" w:hAnsiTheme="majorHAnsi" w:cstheme="majorHAnsi"/>
              </w:rPr>
              <w:t>24-26</w:t>
            </w:r>
          </w:p>
        </w:tc>
        <w:tc>
          <w:tcPr>
            <w:tcW w:w="1036" w:type="dxa"/>
          </w:tcPr>
          <w:p w:rsidR="00124AB0" w:rsidRDefault="00124AB0" w:rsidP="00FA4FAE"/>
        </w:tc>
        <w:tc>
          <w:tcPr>
            <w:tcW w:w="984" w:type="dxa"/>
          </w:tcPr>
          <w:p w:rsidR="00124AB0" w:rsidRDefault="00124AB0" w:rsidP="00FA4FAE"/>
        </w:tc>
        <w:tc>
          <w:tcPr>
            <w:tcW w:w="1004" w:type="dxa"/>
          </w:tcPr>
          <w:p w:rsidR="00124AB0" w:rsidRDefault="00124AB0" w:rsidP="00FA4FAE"/>
        </w:tc>
      </w:tr>
      <w:tr w:rsidR="004D6D7B" w:rsidTr="004D6D7B">
        <w:trPr>
          <w:trHeight w:val="264"/>
        </w:trPr>
        <w:tc>
          <w:tcPr>
            <w:tcW w:w="1958" w:type="dxa"/>
          </w:tcPr>
          <w:p w:rsidR="00124AB0" w:rsidRPr="00E028F6" w:rsidRDefault="00124AB0" w:rsidP="002B681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</w:rPr>
            </w:pPr>
            <w:r w:rsidRPr="00E028F6">
              <w:rPr>
                <w:rFonts w:asciiTheme="majorHAnsi" w:hAnsiTheme="majorHAnsi" w:cstheme="majorHAnsi"/>
                <w:b/>
              </w:rPr>
              <w:t xml:space="preserve">Mechanical devices  </w:t>
            </w:r>
          </w:p>
        </w:tc>
        <w:tc>
          <w:tcPr>
            <w:tcW w:w="4124" w:type="dxa"/>
            <w:gridSpan w:val="2"/>
          </w:tcPr>
          <w:p w:rsidR="00124AB0" w:rsidRPr="002045AE" w:rsidRDefault="00124AB0" w:rsidP="00FA4FAE">
            <w:pPr>
              <w:rPr>
                <w:rFonts w:asciiTheme="majorHAnsi" w:hAnsiTheme="majorHAnsi" w:cstheme="majorHAnsi"/>
              </w:rPr>
            </w:pPr>
            <w:r w:rsidRPr="002045AE">
              <w:rPr>
                <w:rFonts w:asciiTheme="majorHAnsi" w:hAnsiTheme="majorHAnsi" w:cstheme="majorHAnsi"/>
              </w:rPr>
              <w:t>Mechanisms, gears, cams &amp; followers, pulleys&amp; belts, levers &amp; Linkages</w:t>
            </w:r>
          </w:p>
        </w:tc>
        <w:tc>
          <w:tcPr>
            <w:tcW w:w="859" w:type="dxa"/>
          </w:tcPr>
          <w:p w:rsidR="00124AB0" w:rsidRPr="002045AE" w:rsidRDefault="00124AB0" w:rsidP="00FA4FAE">
            <w:pPr>
              <w:rPr>
                <w:rFonts w:asciiTheme="majorHAnsi" w:hAnsiTheme="majorHAnsi" w:cstheme="majorHAnsi"/>
              </w:rPr>
            </w:pPr>
            <w:r w:rsidRPr="002045AE">
              <w:rPr>
                <w:rFonts w:asciiTheme="majorHAnsi" w:hAnsiTheme="majorHAnsi" w:cstheme="majorHAnsi"/>
              </w:rPr>
              <w:t>28-31</w:t>
            </w:r>
          </w:p>
        </w:tc>
        <w:tc>
          <w:tcPr>
            <w:tcW w:w="909" w:type="dxa"/>
          </w:tcPr>
          <w:p w:rsidR="00124AB0" w:rsidRPr="002045AE" w:rsidRDefault="006735A9" w:rsidP="00FA4FAE">
            <w:pPr>
              <w:rPr>
                <w:rFonts w:asciiTheme="majorHAnsi" w:hAnsiTheme="majorHAnsi" w:cstheme="majorHAnsi"/>
              </w:rPr>
            </w:pPr>
            <w:r w:rsidRPr="002045AE">
              <w:rPr>
                <w:rFonts w:asciiTheme="majorHAnsi" w:hAnsiTheme="majorHAnsi" w:cstheme="majorHAnsi"/>
              </w:rPr>
              <w:t>27-29</w:t>
            </w:r>
          </w:p>
        </w:tc>
        <w:tc>
          <w:tcPr>
            <w:tcW w:w="1036" w:type="dxa"/>
          </w:tcPr>
          <w:p w:rsidR="00124AB0" w:rsidRDefault="00124AB0" w:rsidP="00FA4FAE"/>
        </w:tc>
        <w:tc>
          <w:tcPr>
            <w:tcW w:w="984" w:type="dxa"/>
          </w:tcPr>
          <w:p w:rsidR="00124AB0" w:rsidRDefault="00124AB0" w:rsidP="00FA4FAE"/>
        </w:tc>
        <w:tc>
          <w:tcPr>
            <w:tcW w:w="1004" w:type="dxa"/>
          </w:tcPr>
          <w:p w:rsidR="00124AB0" w:rsidRDefault="00124AB0" w:rsidP="00FA4FAE"/>
        </w:tc>
      </w:tr>
      <w:tr w:rsidR="00124AB0" w:rsidTr="004D6D7B">
        <w:trPr>
          <w:trHeight w:val="250"/>
        </w:trPr>
        <w:tc>
          <w:tcPr>
            <w:tcW w:w="1958" w:type="dxa"/>
            <w:vMerge w:val="restart"/>
          </w:tcPr>
          <w:p w:rsidR="00124AB0" w:rsidRPr="00E028F6" w:rsidRDefault="00124AB0" w:rsidP="00FA4FAE">
            <w:pPr>
              <w:rPr>
                <w:rFonts w:asciiTheme="majorHAnsi" w:hAnsiTheme="majorHAnsi" w:cstheme="majorHAnsi"/>
                <w:b/>
              </w:rPr>
            </w:pPr>
            <w:r w:rsidRPr="00E028F6">
              <w:rPr>
                <w:rFonts w:asciiTheme="majorHAnsi" w:hAnsiTheme="majorHAnsi" w:cstheme="majorHAnsi"/>
                <w:b/>
              </w:rPr>
              <w:t>Materials and their working properties</w:t>
            </w:r>
          </w:p>
        </w:tc>
        <w:tc>
          <w:tcPr>
            <w:tcW w:w="4124" w:type="dxa"/>
            <w:gridSpan w:val="2"/>
          </w:tcPr>
          <w:p w:rsidR="00124AB0" w:rsidRPr="002045AE" w:rsidRDefault="00124AB0" w:rsidP="00FA4FAE">
            <w:pPr>
              <w:rPr>
                <w:rFonts w:asciiTheme="majorHAnsi" w:hAnsiTheme="majorHAnsi" w:cstheme="majorHAnsi"/>
              </w:rPr>
            </w:pPr>
            <w:r w:rsidRPr="002045AE">
              <w:rPr>
                <w:rFonts w:asciiTheme="majorHAnsi" w:hAnsiTheme="majorHAnsi" w:cstheme="majorHAnsi"/>
              </w:rPr>
              <w:t xml:space="preserve">Material Properties, Papers &amp; boards, Natural timbers, Manufactured boards, Metals &amp; alloys, Polymers[plastics], Textiles. </w:t>
            </w:r>
          </w:p>
        </w:tc>
        <w:tc>
          <w:tcPr>
            <w:tcW w:w="859" w:type="dxa"/>
          </w:tcPr>
          <w:p w:rsidR="00124AB0" w:rsidRPr="002045AE" w:rsidRDefault="00124AB0" w:rsidP="00FA4FAE">
            <w:pPr>
              <w:rPr>
                <w:rFonts w:asciiTheme="majorHAnsi" w:hAnsiTheme="majorHAnsi" w:cstheme="majorHAnsi"/>
              </w:rPr>
            </w:pPr>
            <w:r w:rsidRPr="002045AE">
              <w:rPr>
                <w:rFonts w:asciiTheme="majorHAnsi" w:hAnsiTheme="majorHAnsi" w:cstheme="majorHAnsi"/>
              </w:rPr>
              <w:t>14-23</w:t>
            </w:r>
          </w:p>
        </w:tc>
        <w:tc>
          <w:tcPr>
            <w:tcW w:w="909" w:type="dxa"/>
          </w:tcPr>
          <w:p w:rsidR="00124AB0" w:rsidRPr="002045AE" w:rsidRDefault="006735A9" w:rsidP="00FA4FAE">
            <w:pPr>
              <w:rPr>
                <w:rFonts w:asciiTheme="majorHAnsi" w:hAnsiTheme="majorHAnsi" w:cstheme="majorHAnsi"/>
              </w:rPr>
            </w:pPr>
            <w:r w:rsidRPr="002045AE">
              <w:rPr>
                <w:rFonts w:asciiTheme="majorHAnsi" w:hAnsiTheme="majorHAnsi" w:cstheme="majorHAnsi"/>
              </w:rPr>
              <w:t>15-23</w:t>
            </w:r>
          </w:p>
        </w:tc>
        <w:tc>
          <w:tcPr>
            <w:tcW w:w="1036" w:type="dxa"/>
          </w:tcPr>
          <w:p w:rsidR="00124AB0" w:rsidRDefault="00124AB0" w:rsidP="00FA4FAE"/>
        </w:tc>
        <w:tc>
          <w:tcPr>
            <w:tcW w:w="984" w:type="dxa"/>
          </w:tcPr>
          <w:p w:rsidR="00124AB0" w:rsidRDefault="00124AB0" w:rsidP="00FA4FAE"/>
        </w:tc>
        <w:tc>
          <w:tcPr>
            <w:tcW w:w="1004" w:type="dxa"/>
          </w:tcPr>
          <w:p w:rsidR="00124AB0" w:rsidRDefault="00124AB0" w:rsidP="00FA4FAE"/>
        </w:tc>
      </w:tr>
      <w:tr w:rsidR="006735A9" w:rsidTr="004D6D7B">
        <w:trPr>
          <w:trHeight w:val="250"/>
        </w:trPr>
        <w:tc>
          <w:tcPr>
            <w:tcW w:w="1958" w:type="dxa"/>
            <w:vMerge/>
          </w:tcPr>
          <w:p w:rsidR="006735A9" w:rsidRPr="002045AE" w:rsidRDefault="006735A9" w:rsidP="00FA4FA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124" w:type="dxa"/>
            <w:gridSpan w:val="2"/>
          </w:tcPr>
          <w:p w:rsidR="006735A9" w:rsidRPr="002045AE" w:rsidRDefault="006735A9" w:rsidP="00FA4FAE">
            <w:pPr>
              <w:rPr>
                <w:rFonts w:asciiTheme="majorHAnsi" w:hAnsiTheme="majorHAnsi" w:cstheme="majorHAnsi"/>
              </w:rPr>
            </w:pPr>
            <w:r w:rsidRPr="002045AE">
              <w:rPr>
                <w:rFonts w:asciiTheme="majorHAnsi" w:hAnsiTheme="majorHAnsi" w:cstheme="majorHAnsi"/>
              </w:rPr>
              <w:t xml:space="preserve">Sources of materials/Production of materials- </w:t>
            </w:r>
            <w:r w:rsidR="00512472" w:rsidRPr="002045AE">
              <w:rPr>
                <w:rFonts w:asciiTheme="majorHAnsi" w:hAnsiTheme="majorHAnsi" w:cstheme="majorHAnsi"/>
              </w:rPr>
              <w:t>papers &amp; boards, woods, metals, plastics, textiles.</w:t>
            </w:r>
          </w:p>
        </w:tc>
        <w:tc>
          <w:tcPr>
            <w:tcW w:w="859" w:type="dxa"/>
          </w:tcPr>
          <w:p w:rsidR="006735A9" w:rsidRPr="002045AE" w:rsidRDefault="00512472" w:rsidP="00FA4FAE">
            <w:pPr>
              <w:rPr>
                <w:rFonts w:asciiTheme="majorHAnsi" w:hAnsiTheme="majorHAnsi" w:cstheme="majorHAnsi"/>
              </w:rPr>
            </w:pPr>
            <w:r w:rsidRPr="002045AE">
              <w:rPr>
                <w:rFonts w:asciiTheme="majorHAnsi" w:hAnsiTheme="majorHAnsi" w:cstheme="majorHAnsi"/>
              </w:rPr>
              <w:t>44-47</w:t>
            </w:r>
          </w:p>
        </w:tc>
        <w:tc>
          <w:tcPr>
            <w:tcW w:w="909" w:type="dxa"/>
          </w:tcPr>
          <w:p w:rsidR="006735A9" w:rsidRPr="002045AE" w:rsidRDefault="00512472" w:rsidP="00FA4FAE">
            <w:pPr>
              <w:rPr>
                <w:rFonts w:asciiTheme="majorHAnsi" w:hAnsiTheme="majorHAnsi" w:cstheme="majorHAnsi"/>
              </w:rPr>
            </w:pPr>
            <w:r w:rsidRPr="002045AE">
              <w:rPr>
                <w:rFonts w:asciiTheme="majorHAnsi" w:hAnsiTheme="majorHAnsi" w:cstheme="majorHAnsi"/>
              </w:rPr>
              <w:t>42-45</w:t>
            </w:r>
          </w:p>
        </w:tc>
        <w:tc>
          <w:tcPr>
            <w:tcW w:w="1036" w:type="dxa"/>
          </w:tcPr>
          <w:p w:rsidR="006735A9" w:rsidRDefault="006735A9" w:rsidP="00FA4FAE"/>
        </w:tc>
        <w:tc>
          <w:tcPr>
            <w:tcW w:w="984" w:type="dxa"/>
          </w:tcPr>
          <w:p w:rsidR="006735A9" w:rsidRDefault="006735A9" w:rsidP="00FA4FAE"/>
        </w:tc>
        <w:tc>
          <w:tcPr>
            <w:tcW w:w="1004" w:type="dxa"/>
          </w:tcPr>
          <w:p w:rsidR="006735A9" w:rsidRDefault="006735A9" w:rsidP="00FA4FAE"/>
        </w:tc>
      </w:tr>
      <w:tr w:rsidR="00124AB0" w:rsidTr="004D6D7B">
        <w:trPr>
          <w:trHeight w:val="250"/>
        </w:trPr>
        <w:tc>
          <w:tcPr>
            <w:tcW w:w="1958" w:type="dxa"/>
            <w:vMerge/>
          </w:tcPr>
          <w:p w:rsidR="00124AB0" w:rsidRPr="002045AE" w:rsidRDefault="00124AB0" w:rsidP="00FA4FA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124" w:type="dxa"/>
            <w:gridSpan w:val="2"/>
          </w:tcPr>
          <w:p w:rsidR="00124AB0" w:rsidRPr="002045AE" w:rsidRDefault="00124AB0" w:rsidP="00FA4FAE">
            <w:pPr>
              <w:rPr>
                <w:rFonts w:asciiTheme="majorHAnsi" w:hAnsiTheme="majorHAnsi" w:cstheme="majorHAnsi"/>
              </w:rPr>
            </w:pPr>
            <w:r w:rsidRPr="002045AE">
              <w:rPr>
                <w:rFonts w:asciiTheme="majorHAnsi" w:hAnsiTheme="majorHAnsi" w:cstheme="majorHAnsi"/>
              </w:rPr>
              <w:t>Production Aids-jigs, patterns and templates</w:t>
            </w:r>
          </w:p>
        </w:tc>
        <w:tc>
          <w:tcPr>
            <w:tcW w:w="859" w:type="dxa"/>
          </w:tcPr>
          <w:p w:rsidR="00124AB0" w:rsidRPr="002045AE" w:rsidRDefault="00124AB0" w:rsidP="00FA4FAE">
            <w:pPr>
              <w:rPr>
                <w:rFonts w:asciiTheme="majorHAnsi" w:hAnsiTheme="majorHAnsi" w:cstheme="majorHAnsi"/>
              </w:rPr>
            </w:pPr>
            <w:r w:rsidRPr="002045AE">
              <w:rPr>
                <w:rFonts w:asciiTheme="majorHAnsi" w:hAnsiTheme="majorHAnsi" w:cstheme="majorHAnsi"/>
              </w:rPr>
              <w:t>42-43</w:t>
            </w:r>
          </w:p>
        </w:tc>
        <w:tc>
          <w:tcPr>
            <w:tcW w:w="909" w:type="dxa"/>
          </w:tcPr>
          <w:p w:rsidR="00124AB0" w:rsidRPr="002045AE" w:rsidRDefault="006735A9" w:rsidP="00FA4FAE">
            <w:pPr>
              <w:rPr>
                <w:rFonts w:asciiTheme="majorHAnsi" w:hAnsiTheme="majorHAnsi" w:cstheme="majorHAnsi"/>
              </w:rPr>
            </w:pPr>
            <w:r w:rsidRPr="002045AE">
              <w:rPr>
                <w:rFonts w:asciiTheme="majorHAnsi" w:hAnsiTheme="majorHAnsi" w:cstheme="majorHAnsi"/>
              </w:rPr>
              <w:t>40</w:t>
            </w:r>
            <w:r w:rsidR="00512472" w:rsidRPr="002045AE">
              <w:rPr>
                <w:rFonts w:asciiTheme="majorHAnsi" w:hAnsiTheme="majorHAnsi" w:cstheme="majorHAnsi"/>
              </w:rPr>
              <w:t>-41</w:t>
            </w:r>
          </w:p>
        </w:tc>
        <w:tc>
          <w:tcPr>
            <w:tcW w:w="1036" w:type="dxa"/>
          </w:tcPr>
          <w:p w:rsidR="00124AB0" w:rsidRDefault="00124AB0" w:rsidP="00FA4FAE"/>
        </w:tc>
        <w:tc>
          <w:tcPr>
            <w:tcW w:w="984" w:type="dxa"/>
          </w:tcPr>
          <w:p w:rsidR="00124AB0" w:rsidRDefault="00124AB0" w:rsidP="00FA4FAE"/>
        </w:tc>
        <w:tc>
          <w:tcPr>
            <w:tcW w:w="1004" w:type="dxa"/>
          </w:tcPr>
          <w:p w:rsidR="00124AB0" w:rsidRDefault="00124AB0" w:rsidP="00FA4FAE"/>
        </w:tc>
      </w:tr>
      <w:tr w:rsidR="004D6D7B" w:rsidTr="004D6D7B">
        <w:trPr>
          <w:trHeight w:val="250"/>
        </w:trPr>
        <w:tc>
          <w:tcPr>
            <w:tcW w:w="1958" w:type="dxa"/>
          </w:tcPr>
          <w:p w:rsidR="00124AB0" w:rsidRPr="004D6D7B" w:rsidRDefault="00124AB0" w:rsidP="00124AB0">
            <w:pPr>
              <w:tabs>
                <w:tab w:val="left" w:pos="1200"/>
              </w:tabs>
              <w:rPr>
                <w:rFonts w:cstheme="majorHAnsi"/>
                <w:b/>
                <w:sz w:val="28"/>
              </w:rPr>
            </w:pPr>
            <w:r w:rsidRPr="002B0A3C">
              <w:rPr>
                <w:rFonts w:cstheme="majorHAnsi"/>
                <w:b/>
                <w:sz w:val="36"/>
              </w:rPr>
              <w:t>Section B</w:t>
            </w:r>
          </w:p>
        </w:tc>
        <w:tc>
          <w:tcPr>
            <w:tcW w:w="4124" w:type="dxa"/>
            <w:gridSpan w:val="2"/>
          </w:tcPr>
          <w:p w:rsidR="00124AB0" w:rsidRPr="002B0A3C" w:rsidRDefault="00124AB0" w:rsidP="002B0A3C">
            <w:pPr>
              <w:tabs>
                <w:tab w:val="left" w:pos="1200"/>
              </w:tabs>
              <w:ind w:right="-252"/>
              <w:rPr>
                <w:rFonts w:cstheme="majorHAnsi"/>
                <w:b/>
                <w:sz w:val="34"/>
                <w:szCs w:val="34"/>
              </w:rPr>
            </w:pPr>
            <w:r w:rsidRPr="002B0A3C">
              <w:rPr>
                <w:rFonts w:cstheme="majorHAnsi"/>
                <w:b/>
                <w:sz w:val="32"/>
                <w:szCs w:val="34"/>
              </w:rPr>
              <w:t>Specialist Technical Principles</w:t>
            </w:r>
          </w:p>
        </w:tc>
        <w:tc>
          <w:tcPr>
            <w:tcW w:w="859" w:type="dxa"/>
          </w:tcPr>
          <w:p w:rsidR="00124AB0" w:rsidRPr="004D6D7B" w:rsidRDefault="00124AB0" w:rsidP="00124AB0">
            <w:pPr>
              <w:rPr>
                <w:noProof/>
                <w:sz w:val="18"/>
              </w:rPr>
            </w:pPr>
            <w:r w:rsidRPr="004D6D7B">
              <w:rPr>
                <w:b/>
                <w:noProof/>
                <w:sz w:val="18"/>
              </w:rPr>
              <w:t>Page no</w:t>
            </w:r>
            <w:r w:rsidRPr="004D6D7B">
              <w:rPr>
                <w:noProof/>
                <w:sz w:val="18"/>
              </w:rPr>
              <w:t>.</w:t>
            </w:r>
          </w:p>
          <w:p w:rsidR="00124AB0" w:rsidRPr="004D6D7B" w:rsidRDefault="00124AB0" w:rsidP="00124AB0">
            <w:pPr>
              <w:rPr>
                <w:noProof/>
                <w:sz w:val="18"/>
              </w:rPr>
            </w:pPr>
            <w:r w:rsidRPr="004D6D7B">
              <w:rPr>
                <w:noProof/>
                <w:sz w:val="18"/>
              </w:rPr>
              <w:t>Blue</w:t>
            </w:r>
          </w:p>
        </w:tc>
        <w:tc>
          <w:tcPr>
            <w:tcW w:w="909" w:type="dxa"/>
          </w:tcPr>
          <w:p w:rsidR="00124AB0" w:rsidRPr="004D6D7B" w:rsidRDefault="00124AB0" w:rsidP="00124AB0">
            <w:pPr>
              <w:rPr>
                <w:noProof/>
                <w:sz w:val="18"/>
              </w:rPr>
            </w:pPr>
            <w:r w:rsidRPr="004D6D7B">
              <w:rPr>
                <w:b/>
                <w:noProof/>
                <w:sz w:val="18"/>
              </w:rPr>
              <w:t>Page no</w:t>
            </w:r>
            <w:r w:rsidRPr="004D6D7B">
              <w:rPr>
                <w:noProof/>
                <w:sz w:val="18"/>
              </w:rPr>
              <w:t>.</w:t>
            </w:r>
          </w:p>
          <w:p w:rsidR="00124AB0" w:rsidRPr="004D6D7B" w:rsidRDefault="00124AB0" w:rsidP="00124AB0">
            <w:pPr>
              <w:rPr>
                <w:noProof/>
                <w:sz w:val="18"/>
                <w:szCs w:val="28"/>
              </w:rPr>
            </w:pPr>
            <w:r w:rsidRPr="004D6D7B">
              <w:rPr>
                <w:noProof/>
                <w:sz w:val="18"/>
                <w:szCs w:val="28"/>
              </w:rPr>
              <w:t>White</w:t>
            </w:r>
          </w:p>
        </w:tc>
        <w:tc>
          <w:tcPr>
            <w:tcW w:w="1036" w:type="dxa"/>
          </w:tcPr>
          <w:p w:rsidR="00124AB0" w:rsidRPr="00FA4FAE" w:rsidRDefault="004D6D7B" w:rsidP="00124AB0">
            <w:pPr>
              <w:rPr>
                <w:sz w:val="2"/>
                <w:szCs w:val="2"/>
              </w:rPr>
            </w:pPr>
            <w:r w:rsidRPr="003D5982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700224" behindDoc="1" locked="0" layoutInCell="1" allowOverlap="1" wp14:anchorId="782F87EB" wp14:editId="527E3EAD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13335</wp:posOffset>
                  </wp:positionV>
                  <wp:extent cx="352425" cy="346075"/>
                  <wp:effectExtent l="0" t="0" r="9525" b="0"/>
                  <wp:wrapTight wrapText="bothSides">
                    <wp:wrapPolygon edited="0">
                      <wp:start x="0" y="0"/>
                      <wp:lineTo x="0" y="20213"/>
                      <wp:lineTo x="21016" y="20213"/>
                      <wp:lineTo x="21016" y="0"/>
                      <wp:lineTo x="0" y="0"/>
                    </wp:wrapPolygon>
                  </wp:wrapTight>
                  <wp:docPr id="13" name="Picture 13" descr="Outline Emoticons Free Vector P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utline Emoticons Free Vector Pa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7" t="1166" r="78333" b="79167"/>
                          <a:stretch/>
                        </pic:blipFill>
                        <pic:spPr bwMode="auto">
                          <a:xfrm>
                            <a:off x="0" y="0"/>
                            <a:ext cx="352425" cy="34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84" w:type="dxa"/>
          </w:tcPr>
          <w:p w:rsidR="00124AB0" w:rsidRPr="00FA4FAE" w:rsidRDefault="004D6D7B" w:rsidP="00124AB0">
            <w:pPr>
              <w:rPr>
                <w:sz w:val="2"/>
                <w:szCs w:val="2"/>
              </w:rPr>
            </w:pPr>
            <w:r w:rsidRPr="003D5982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702272" behindDoc="1" locked="0" layoutInCell="1" allowOverlap="1" wp14:anchorId="1C967FD2" wp14:editId="54B25ECC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7620</wp:posOffset>
                  </wp:positionV>
                  <wp:extent cx="352425" cy="361315"/>
                  <wp:effectExtent l="0" t="0" r="9525" b="635"/>
                  <wp:wrapTight wrapText="bothSides">
                    <wp:wrapPolygon edited="0">
                      <wp:start x="0" y="0"/>
                      <wp:lineTo x="0" y="20499"/>
                      <wp:lineTo x="21016" y="20499"/>
                      <wp:lineTo x="21016" y="0"/>
                      <wp:lineTo x="0" y="0"/>
                    </wp:wrapPolygon>
                  </wp:wrapTight>
                  <wp:docPr id="14" name="Picture 14" descr="Outline Emoticons Free Vector P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utline Emoticons Free Vector Pa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167" t="78667" r="40166" b="1166"/>
                          <a:stretch/>
                        </pic:blipFill>
                        <pic:spPr bwMode="auto">
                          <a:xfrm>
                            <a:off x="0" y="0"/>
                            <a:ext cx="35242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04" w:type="dxa"/>
          </w:tcPr>
          <w:p w:rsidR="00124AB0" w:rsidRPr="00FA4FAE" w:rsidRDefault="004D6D7B" w:rsidP="00124AB0">
            <w:pPr>
              <w:rPr>
                <w:sz w:val="2"/>
                <w:szCs w:val="2"/>
              </w:rPr>
            </w:pPr>
            <w:r w:rsidRPr="003D5982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704320" behindDoc="1" locked="0" layoutInCell="1" allowOverlap="1" wp14:anchorId="2888F0D2" wp14:editId="288B81AE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22860</wp:posOffset>
                  </wp:positionV>
                  <wp:extent cx="342900" cy="325755"/>
                  <wp:effectExtent l="0" t="0" r="0" b="0"/>
                  <wp:wrapTight wrapText="bothSides">
                    <wp:wrapPolygon edited="0">
                      <wp:start x="0" y="0"/>
                      <wp:lineTo x="0" y="20211"/>
                      <wp:lineTo x="20400" y="20211"/>
                      <wp:lineTo x="20400" y="0"/>
                      <wp:lineTo x="0" y="0"/>
                    </wp:wrapPolygon>
                  </wp:wrapTight>
                  <wp:docPr id="15" name="Picture 15" descr="Outline Emoticons Free Vector P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utline Emoticons Free Vector Pa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334" t="60333" r="833" b="20834"/>
                          <a:stretch/>
                        </pic:blipFill>
                        <pic:spPr bwMode="auto">
                          <a:xfrm>
                            <a:off x="0" y="0"/>
                            <a:ext cx="342900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D6D7B" w:rsidTr="004D6D7B">
        <w:trPr>
          <w:trHeight w:val="250"/>
        </w:trPr>
        <w:tc>
          <w:tcPr>
            <w:tcW w:w="1958" w:type="dxa"/>
          </w:tcPr>
          <w:p w:rsidR="00124AB0" w:rsidRPr="00E028F6" w:rsidRDefault="00124AB0" w:rsidP="00FA4FAE">
            <w:pPr>
              <w:rPr>
                <w:rFonts w:asciiTheme="majorHAnsi" w:hAnsiTheme="majorHAnsi" w:cstheme="majorHAnsi"/>
                <w:b/>
              </w:rPr>
            </w:pPr>
            <w:r w:rsidRPr="00E028F6">
              <w:rPr>
                <w:rFonts w:asciiTheme="majorHAnsi" w:hAnsiTheme="majorHAnsi" w:cstheme="majorHAnsi"/>
                <w:b/>
              </w:rPr>
              <w:t>Selection of materials or components</w:t>
            </w:r>
          </w:p>
        </w:tc>
        <w:tc>
          <w:tcPr>
            <w:tcW w:w="4124" w:type="dxa"/>
            <w:gridSpan w:val="2"/>
          </w:tcPr>
          <w:p w:rsidR="00124AB0" w:rsidRPr="007C1B9E" w:rsidRDefault="00124AB0" w:rsidP="00FA4FA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>Functionality, availability, aesthetics and cost.  Environmental, social, cultural and ethical factors</w:t>
            </w:r>
          </w:p>
        </w:tc>
        <w:tc>
          <w:tcPr>
            <w:tcW w:w="859" w:type="dxa"/>
          </w:tcPr>
          <w:p w:rsidR="00124AB0" w:rsidRPr="007C1B9E" w:rsidRDefault="00124AB0" w:rsidP="00FA4FA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>34--35</w:t>
            </w:r>
          </w:p>
        </w:tc>
        <w:tc>
          <w:tcPr>
            <w:tcW w:w="909" w:type="dxa"/>
          </w:tcPr>
          <w:p w:rsidR="00124AB0" w:rsidRPr="007C1B9E" w:rsidRDefault="00512472" w:rsidP="00FA4FA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>32-33</w:t>
            </w:r>
          </w:p>
        </w:tc>
        <w:tc>
          <w:tcPr>
            <w:tcW w:w="1036" w:type="dxa"/>
          </w:tcPr>
          <w:p w:rsidR="00124AB0" w:rsidRDefault="00124AB0" w:rsidP="00FA4FAE"/>
        </w:tc>
        <w:tc>
          <w:tcPr>
            <w:tcW w:w="984" w:type="dxa"/>
          </w:tcPr>
          <w:p w:rsidR="00124AB0" w:rsidRDefault="00124AB0" w:rsidP="00FA4FAE"/>
        </w:tc>
        <w:tc>
          <w:tcPr>
            <w:tcW w:w="1004" w:type="dxa"/>
          </w:tcPr>
          <w:p w:rsidR="00124AB0" w:rsidRDefault="00124AB0" w:rsidP="00FA4FAE"/>
        </w:tc>
      </w:tr>
      <w:tr w:rsidR="004D6D7B" w:rsidTr="004D6D7B">
        <w:trPr>
          <w:trHeight w:val="250"/>
        </w:trPr>
        <w:tc>
          <w:tcPr>
            <w:tcW w:w="1958" w:type="dxa"/>
          </w:tcPr>
          <w:p w:rsidR="00124AB0" w:rsidRPr="00E028F6" w:rsidRDefault="00124AB0" w:rsidP="00FA4FAE">
            <w:pPr>
              <w:rPr>
                <w:rFonts w:asciiTheme="majorHAnsi" w:hAnsiTheme="majorHAnsi" w:cstheme="majorHAnsi"/>
                <w:b/>
              </w:rPr>
            </w:pPr>
            <w:r w:rsidRPr="00E028F6">
              <w:rPr>
                <w:rFonts w:asciiTheme="majorHAnsi" w:hAnsiTheme="majorHAnsi" w:cstheme="majorHAnsi"/>
                <w:b/>
              </w:rPr>
              <w:t>Forces and stresses</w:t>
            </w:r>
          </w:p>
        </w:tc>
        <w:tc>
          <w:tcPr>
            <w:tcW w:w="4124" w:type="dxa"/>
            <w:gridSpan w:val="2"/>
          </w:tcPr>
          <w:p w:rsidR="00124AB0" w:rsidRPr="007C1B9E" w:rsidRDefault="00124AB0" w:rsidP="00FA4FA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 xml:space="preserve">Tension, compression, shear, torsion, bending. </w:t>
            </w:r>
          </w:p>
          <w:p w:rsidR="00124AB0" w:rsidRPr="007C1B9E" w:rsidRDefault="00124AB0" w:rsidP="00FA4FA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>Enhancing materials-Reinforcing, stiffening and making materials more flexible</w:t>
            </w:r>
          </w:p>
        </w:tc>
        <w:tc>
          <w:tcPr>
            <w:tcW w:w="859" w:type="dxa"/>
          </w:tcPr>
          <w:p w:rsidR="00124AB0" w:rsidRPr="007C1B9E" w:rsidRDefault="00124AB0" w:rsidP="00FA4FA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>36-37</w:t>
            </w:r>
          </w:p>
        </w:tc>
        <w:tc>
          <w:tcPr>
            <w:tcW w:w="909" w:type="dxa"/>
          </w:tcPr>
          <w:p w:rsidR="00124AB0" w:rsidRPr="007C1B9E" w:rsidRDefault="00512472" w:rsidP="00FA4FA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>34-35</w:t>
            </w:r>
          </w:p>
        </w:tc>
        <w:tc>
          <w:tcPr>
            <w:tcW w:w="1036" w:type="dxa"/>
          </w:tcPr>
          <w:p w:rsidR="00124AB0" w:rsidRDefault="00124AB0" w:rsidP="00FA4FAE"/>
        </w:tc>
        <w:tc>
          <w:tcPr>
            <w:tcW w:w="984" w:type="dxa"/>
          </w:tcPr>
          <w:p w:rsidR="00124AB0" w:rsidRDefault="00124AB0" w:rsidP="00FA4FAE"/>
        </w:tc>
        <w:tc>
          <w:tcPr>
            <w:tcW w:w="1004" w:type="dxa"/>
          </w:tcPr>
          <w:p w:rsidR="00124AB0" w:rsidRDefault="00124AB0" w:rsidP="00FA4FAE"/>
        </w:tc>
      </w:tr>
      <w:tr w:rsidR="004D6D7B" w:rsidTr="004D6D7B">
        <w:trPr>
          <w:trHeight w:val="250"/>
        </w:trPr>
        <w:tc>
          <w:tcPr>
            <w:tcW w:w="1958" w:type="dxa"/>
          </w:tcPr>
          <w:p w:rsidR="00124AB0" w:rsidRPr="00E028F6" w:rsidRDefault="00124AB0" w:rsidP="00FA4FAE">
            <w:pPr>
              <w:rPr>
                <w:rFonts w:asciiTheme="majorHAnsi" w:hAnsiTheme="majorHAnsi" w:cstheme="majorHAnsi"/>
                <w:b/>
              </w:rPr>
            </w:pPr>
            <w:r w:rsidRPr="00E028F6">
              <w:rPr>
                <w:rFonts w:asciiTheme="majorHAnsi" w:hAnsiTheme="majorHAnsi" w:cstheme="majorHAnsi"/>
                <w:b/>
              </w:rPr>
              <w:t>Ecological and social Footprint</w:t>
            </w:r>
          </w:p>
        </w:tc>
        <w:tc>
          <w:tcPr>
            <w:tcW w:w="4124" w:type="dxa"/>
            <w:gridSpan w:val="2"/>
          </w:tcPr>
          <w:p w:rsidR="00124AB0" w:rsidRPr="007C1B9E" w:rsidRDefault="00124AB0" w:rsidP="00FA4FA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>Product sustainability, The 6 R’s, social footprint</w:t>
            </w:r>
          </w:p>
        </w:tc>
        <w:tc>
          <w:tcPr>
            <w:tcW w:w="859" w:type="dxa"/>
          </w:tcPr>
          <w:p w:rsidR="00124AB0" w:rsidRPr="007C1B9E" w:rsidRDefault="00251DC2" w:rsidP="00FA4FA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>6-9</w:t>
            </w:r>
          </w:p>
        </w:tc>
        <w:tc>
          <w:tcPr>
            <w:tcW w:w="909" w:type="dxa"/>
          </w:tcPr>
          <w:p w:rsidR="00124AB0" w:rsidRPr="007C1B9E" w:rsidRDefault="00512472" w:rsidP="00FA4FA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>7-10</w:t>
            </w:r>
          </w:p>
        </w:tc>
        <w:tc>
          <w:tcPr>
            <w:tcW w:w="1036" w:type="dxa"/>
          </w:tcPr>
          <w:p w:rsidR="00124AB0" w:rsidRDefault="00124AB0" w:rsidP="00FA4FAE"/>
        </w:tc>
        <w:tc>
          <w:tcPr>
            <w:tcW w:w="984" w:type="dxa"/>
          </w:tcPr>
          <w:p w:rsidR="00124AB0" w:rsidRDefault="00124AB0" w:rsidP="00FA4FAE"/>
        </w:tc>
        <w:tc>
          <w:tcPr>
            <w:tcW w:w="1004" w:type="dxa"/>
          </w:tcPr>
          <w:p w:rsidR="00124AB0" w:rsidRDefault="00124AB0" w:rsidP="00FA4FAE"/>
        </w:tc>
      </w:tr>
      <w:tr w:rsidR="004D6D7B" w:rsidTr="004D6D7B">
        <w:trPr>
          <w:trHeight w:val="250"/>
        </w:trPr>
        <w:tc>
          <w:tcPr>
            <w:tcW w:w="1958" w:type="dxa"/>
          </w:tcPr>
          <w:p w:rsidR="00124AB0" w:rsidRPr="00E028F6" w:rsidRDefault="00124AB0" w:rsidP="00FA4FAE">
            <w:pPr>
              <w:rPr>
                <w:rFonts w:asciiTheme="majorHAnsi" w:hAnsiTheme="majorHAnsi" w:cstheme="majorHAnsi"/>
                <w:b/>
              </w:rPr>
            </w:pPr>
            <w:r w:rsidRPr="00E028F6">
              <w:rPr>
                <w:rFonts w:asciiTheme="majorHAnsi" w:hAnsiTheme="majorHAnsi" w:cstheme="majorHAnsi"/>
                <w:b/>
              </w:rPr>
              <w:t>Scales of Production</w:t>
            </w:r>
          </w:p>
        </w:tc>
        <w:tc>
          <w:tcPr>
            <w:tcW w:w="4124" w:type="dxa"/>
            <w:gridSpan w:val="2"/>
          </w:tcPr>
          <w:p w:rsidR="00124AB0" w:rsidRPr="007C1B9E" w:rsidRDefault="00124AB0" w:rsidP="00FA4FA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>One-off. Batch. Mass and continuous production</w:t>
            </w:r>
          </w:p>
        </w:tc>
        <w:tc>
          <w:tcPr>
            <w:tcW w:w="859" w:type="dxa"/>
          </w:tcPr>
          <w:p w:rsidR="00124AB0" w:rsidRPr="007C1B9E" w:rsidRDefault="00124AB0" w:rsidP="00FA4FA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>38-39</w:t>
            </w:r>
          </w:p>
        </w:tc>
        <w:tc>
          <w:tcPr>
            <w:tcW w:w="909" w:type="dxa"/>
          </w:tcPr>
          <w:p w:rsidR="00124AB0" w:rsidRPr="007C1B9E" w:rsidRDefault="00512472" w:rsidP="00FA4FA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>36</w:t>
            </w:r>
          </w:p>
        </w:tc>
        <w:tc>
          <w:tcPr>
            <w:tcW w:w="1036" w:type="dxa"/>
          </w:tcPr>
          <w:p w:rsidR="00124AB0" w:rsidRDefault="00124AB0" w:rsidP="00FA4FAE"/>
        </w:tc>
        <w:tc>
          <w:tcPr>
            <w:tcW w:w="984" w:type="dxa"/>
          </w:tcPr>
          <w:p w:rsidR="00124AB0" w:rsidRDefault="00124AB0" w:rsidP="00FA4FAE"/>
        </w:tc>
        <w:tc>
          <w:tcPr>
            <w:tcW w:w="1004" w:type="dxa"/>
          </w:tcPr>
          <w:p w:rsidR="00124AB0" w:rsidRDefault="00124AB0" w:rsidP="00FA4FAE"/>
        </w:tc>
      </w:tr>
      <w:tr w:rsidR="007C1B9E" w:rsidTr="004D6D7B">
        <w:trPr>
          <w:trHeight w:val="250"/>
        </w:trPr>
        <w:tc>
          <w:tcPr>
            <w:tcW w:w="1958" w:type="dxa"/>
            <w:vMerge w:val="restart"/>
          </w:tcPr>
          <w:p w:rsidR="007C1B9E" w:rsidRPr="00E028F6" w:rsidRDefault="007C1B9E" w:rsidP="00FA4FAE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Woods, Metals and Polymers</w:t>
            </w:r>
          </w:p>
        </w:tc>
        <w:tc>
          <w:tcPr>
            <w:tcW w:w="4124" w:type="dxa"/>
            <w:gridSpan w:val="2"/>
          </w:tcPr>
          <w:p w:rsidR="007C1B9E" w:rsidRPr="007C1B9E" w:rsidRDefault="007C1B9E" w:rsidP="00FA4FA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>Sources and properties of materials</w:t>
            </w:r>
          </w:p>
        </w:tc>
        <w:tc>
          <w:tcPr>
            <w:tcW w:w="859" w:type="dxa"/>
          </w:tcPr>
          <w:p w:rsidR="007C1B9E" w:rsidRPr="007C1B9E" w:rsidRDefault="007C1B9E" w:rsidP="00FA4FA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>44-47, 58-59</w:t>
            </w:r>
          </w:p>
        </w:tc>
        <w:tc>
          <w:tcPr>
            <w:tcW w:w="909" w:type="dxa"/>
          </w:tcPr>
          <w:p w:rsidR="007C1B9E" w:rsidRPr="007C1B9E" w:rsidRDefault="007C1B9E" w:rsidP="00FA4FA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>55-56</w:t>
            </w:r>
          </w:p>
        </w:tc>
        <w:tc>
          <w:tcPr>
            <w:tcW w:w="1036" w:type="dxa"/>
          </w:tcPr>
          <w:p w:rsidR="007C1B9E" w:rsidRDefault="007C1B9E" w:rsidP="00FA4FAE"/>
        </w:tc>
        <w:tc>
          <w:tcPr>
            <w:tcW w:w="984" w:type="dxa"/>
          </w:tcPr>
          <w:p w:rsidR="007C1B9E" w:rsidRDefault="007C1B9E" w:rsidP="00FA4FAE"/>
        </w:tc>
        <w:tc>
          <w:tcPr>
            <w:tcW w:w="1004" w:type="dxa"/>
          </w:tcPr>
          <w:p w:rsidR="007C1B9E" w:rsidRDefault="007C1B9E" w:rsidP="00FA4FAE"/>
        </w:tc>
      </w:tr>
      <w:tr w:rsidR="007C1B9E" w:rsidTr="004D6D7B">
        <w:trPr>
          <w:trHeight w:val="250"/>
        </w:trPr>
        <w:tc>
          <w:tcPr>
            <w:tcW w:w="1958" w:type="dxa"/>
            <w:vMerge/>
          </w:tcPr>
          <w:p w:rsidR="007C1B9E" w:rsidRPr="002045AE" w:rsidRDefault="007C1B9E" w:rsidP="00FA4FA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124" w:type="dxa"/>
            <w:gridSpan w:val="2"/>
          </w:tcPr>
          <w:p w:rsidR="007C1B9E" w:rsidRPr="007C1B9E" w:rsidRDefault="007C1B9E" w:rsidP="00FA4FA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>Stock forms</w:t>
            </w:r>
          </w:p>
        </w:tc>
        <w:tc>
          <w:tcPr>
            <w:tcW w:w="859" w:type="dxa"/>
          </w:tcPr>
          <w:p w:rsidR="007C1B9E" w:rsidRPr="007C1B9E" w:rsidRDefault="007C1B9E" w:rsidP="00FA4FA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>60</w:t>
            </w:r>
          </w:p>
        </w:tc>
        <w:tc>
          <w:tcPr>
            <w:tcW w:w="909" w:type="dxa"/>
          </w:tcPr>
          <w:p w:rsidR="007C1B9E" w:rsidRPr="007C1B9E" w:rsidRDefault="007C1B9E" w:rsidP="00FA4FA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>57</w:t>
            </w:r>
          </w:p>
        </w:tc>
        <w:tc>
          <w:tcPr>
            <w:tcW w:w="1036" w:type="dxa"/>
          </w:tcPr>
          <w:p w:rsidR="007C1B9E" w:rsidRDefault="007C1B9E" w:rsidP="00FA4FAE"/>
        </w:tc>
        <w:tc>
          <w:tcPr>
            <w:tcW w:w="984" w:type="dxa"/>
          </w:tcPr>
          <w:p w:rsidR="007C1B9E" w:rsidRDefault="007C1B9E" w:rsidP="00FA4FAE"/>
        </w:tc>
        <w:tc>
          <w:tcPr>
            <w:tcW w:w="1004" w:type="dxa"/>
          </w:tcPr>
          <w:p w:rsidR="007C1B9E" w:rsidRDefault="007C1B9E" w:rsidP="00FA4FAE"/>
        </w:tc>
      </w:tr>
      <w:tr w:rsidR="007C1B9E" w:rsidTr="007C1B9E">
        <w:trPr>
          <w:trHeight w:val="653"/>
        </w:trPr>
        <w:tc>
          <w:tcPr>
            <w:tcW w:w="1958" w:type="dxa"/>
            <w:vMerge/>
          </w:tcPr>
          <w:p w:rsidR="007C1B9E" w:rsidRPr="002045AE" w:rsidRDefault="007C1B9E" w:rsidP="00FA4FA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124" w:type="dxa"/>
            <w:gridSpan w:val="2"/>
          </w:tcPr>
          <w:p w:rsidR="007C1B9E" w:rsidRPr="007C1B9E" w:rsidRDefault="007C1B9E" w:rsidP="00FA4FA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>Standard components- screws, nuts &amp; bolts, rivets, hinges, knock down fittings</w:t>
            </w:r>
          </w:p>
        </w:tc>
        <w:tc>
          <w:tcPr>
            <w:tcW w:w="859" w:type="dxa"/>
          </w:tcPr>
          <w:p w:rsidR="007C1B9E" w:rsidRPr="007C1B9E" w:rsidRDefault="007C1B9E" w:rsidP="00FA4FA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>60-63</w:t>
            </w:r>
          </w:p>
        </w:tc>
        <w:tc>
          <w:tcPr>
            <w:tcW w:w="909" w:type="dxa"/>
          </w:tcPr>
          <w:p w:rsidR="007C1B9E" w:rsidRPr="007C1B9E" w:rsidRDefault="007C1B9E" w:rsidP="00FA4FA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>57-59</w:t>
            </w:r>
          </w:p>
        </w:tc>
        <w:tc>
          <w:tcPr>
            <w:tcW w:w="1036" w:type="dxa"/>
          </w:tcPr>
          <w:p w:rsidR="007C1B9E" w:rsidRDefault="007C1B9E" w:rsidP="00FA4FAE"/>
        </w:tc>
        <w:tc>
          <w:tcPr>
            <w:tcW w:w="984" w:type="dxa"/>
          </w:tcPr>
          <w:p w:rsidR="007C1B9E" w:rsidRDefault="007C1B9E" w:rsidP="00FA4FAE"/>
        </w:tc>
        <w:tc>
          <w:tcPr>
            <w:tcW w:w="1004" w:type="dxa"/>
          </w:tcPr>
          <w:p w:rsidR="007C1B9E" w:rsidRDefault="007C1B9E" w:rsidP="00FA4FAE"/>
        </w:tc>
      </w:tr>
      <w:tr w:rsidR="007C1B9E" w:rsidTr="004D6D7B">
        <w:trPr>
          <w:trHeight w:val="250"/>
        </w:trPr>
        <w:tc>
          <w:tcPr>
            <w:tcW w:w="1958" w:type="dxa"/>
            <w:vMerge/>
          </w:tcPr>
          <w:p w:rsidR="007C1B9E" w:rsidRPr="002045AE" w:rsidRDefault="007C1B9E" w:rsidP="00FA4FA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124" w:type="dxa"/>
            <w:gridSpan w:val="2"/>
          </w:tcPr>
          <w:p w:rsidR="007C1B9E" w:rsidRPr="007C1B9E" w:rsidRDefault="007C1B9E" w:rsidP="00FA4FA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>Shaping and forming with different tools</w:t>
            </w:r>
          </w:p>
        </w:tc>
        <w:tc>
          <w:tcPr>
            <w:tcW w:w="859" w:type="dxa"/>
          </w:tcPr>
          <w:p w:rsidR="007C1B9E" w:rsidRPr="007C1B9E" w:rsidRDefault="007C1B9E" w:rsidP="00FA4FA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>64-69</w:t>
            </w:r>
          </w:p>
        </w:tc>
        <w:tc>
          <w:tcPr>
            <w:tcW w:w="909" w:type="dxa"/>
          </w:tcPr>
          <w:p w:rsidR="007C1B9E" w:rsidRPr="007C1B9E" w:rsidRDefault="007C1B9E" w:rsidP="00FA4FA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>60-64</w:t>
            </w:r>
          </w:p>
        </w:tc>
        <w:tc>
          <w:tcPr>
            <w:tcW w:w="1036" w:type="dxa"/>
          </w:tcPr>
          <w:p w:rsidR="007C1B9E" w:rsidRDefault="007C1B9E" w:rsidP="00FA4FAE"/>
        </w:tc>
        <w:tc>
          <w:tcPr>
            <w:tcW w:w="984" w:type="dxa"/>
          </w:tcPr>
          <w:p w:rsidR="007C1B9E" w:rsidRDefault="007C1B9E" w:rsidP="00FA4FAE"/>
        </w:tc>
        <w:tc>
          <w:tcPr>
            <w:tcW w:w="1004" w:type="dxa"/>
          </w:tcPr>
          <w:p w:rsidR="007C1B9E" w:rsidRDefault="007C1B9E" w:rsidP="00FA4FAE"/>
        </w:tc>
      </w:tr>
      <w:tr w:rsidR="007C1B9E" w:rsidTr="007C1B9E">
        <w:trPr>
          <w:trHeight w:val="384"/>
        </w:trPr>
        <w:tc>
          <w:tcPr>
            <w:tcW w:w="1958" w:type="dxa"/>
            <w:vMerge/>
          </w:tcPr>
          <w:p w:rsidR="007C1B9E" w:rsidRPr="002045AE" w:rsidRDefault="007C1B9E" w:rsidP="00FA4FA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124" w:type="dxa"/>
            <w:gridSpan w:val="2"/>
          </w:tcPr>
          <w:p w:rsidR="007C1B9E" w:rsidRPr="007C1B9E" w:rsidRDefault="007C1B9E" w:rsidP="00FA4FA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>Moulding and joining materials</w:t>
            </w:r>
          </w:p>
        </w:tc>
        <w:tc>
          <w:tcPr>
            <w:tcW w:w="859" w:type="dxa"/>
          </w:tcPr>
          <w:p w:rsidR="007C1B9E" w:rsidRPr="007C1B9E" w:rsidRDefault="007C1B9E" w:rsidP="00FA4FA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>70-71</w:t>
            </w:r>
          </w:p>
        </w:tc>
        <w:tc>
          <w:tcPr>
            <w:tcW w:w="909" w:type="dxa"/>
          </w:tcPr>
          <w:p w:rsidR="007C1B9E" w:rsidRPr="007C1B9E" w:rsidRDefault="007C1B9E" w:rsidP="00FA4FA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>65-67</w:t>
            </w:r>
          </w:p>
        </w:tc>
        <w:tc>
          <w:tcPr>
            <w:tcW w:w="1036" w:type="dxa"/>
          </w:tcPr>
          <w:p w:rsidR="007C1B9E" w:rsidRDefault="007C1B9E" w:rsidP="00FA4FAE"/>
        </w:tc>
        <w:tc>
          <w:tcPr>
            <w:tcW w:w="984" w:type="dxa"/>
          </w:tcPr>
          <w:p w:rsidR="007C1B9E" w:rsidRDefault="007C1B9E" w:rsidP="00FA4FAE"/>
        </w:tc>
        <w:tc>
          <w:tcPr>
            <w:tcW w:w="1004" w:type="dxa"/>
          </w:tcPr>
          <w:p w:rsidR="007C1B9E" w:rsidRDefault="007C1B9E" w:rsidP="00FA4FAE"/>
        </w:tc>
      </w:tr>
      <w:tr w:rsidR="007C1B9E" w:rsidTr="004D6D7B">
        <w:trPr>
          <w:trHeight w:val="250"/>
        </w:trPr>
        <w:tc>
          <w:tcPr>
            <w:tcW w:w="1958" w:type="dxa"/>
            <w:vMerge/>
          </w:tcPr>
          <w:p w:rsidR="007C1B9E" w:rsidRPr="002045AE" w:rsidRDefault="007C1B9E" w:rsidP="00FA4FA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124" w:type="dxa"/>
            <w:gridSpan w:val="2"/>
          </w:tcPr>
          <w:p w:rsidR="007C1B9E" w:rsidRPr="007C1B9E" w:rsidRDefault="007C1B9E" w:rsidP="00FA4FA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>Treatments and finishes</w:t>
            </w:r>
          </w:p>
        </w:tc>
        <w:tc>
          <w:tcPr>
            <w:tcW w:w="859" w:type="dxa"/>
          </w:tcPr>
          <w:p w:rsidR="007C1B9E" w:rsidRPr="007C1B9E" w:rsidRDefault="007C1B9E" w:rsidP="00FA4FA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>72-73</w:t>
            </w:r>
          </w:p>
        </w:tc>
        <w:tc>
          <w:tcPr>
            <w:tcW w:w="909" w:type="dxa"/>
          </w:tcPr>
          <w:p w:rsidR="007C1B9E" w:rsidRPr="007C1B9E" w:rsidRDefault="007C1B9E" w:rsidP="00FA4FA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>68-69</w:t>
            </w:r>
          </w:p>
        </w:tc>
        <w:tc>
          <w:tcPr>
            <w:tcW w:w="1036" w:type="dxa"/>
          </w:tcPr>
          <w:p w:rsidR="007C1B9E" w:rsidRDefault="007C1B9E" w:rsidP="00FA4FAE"/>
        </w:tc>
        <w:tc>
          <w:tcPr>
            <w:tcW w:w="984" w:type="dxa"/>
          </w:tcPr>
          <w:p w:rsidR="007C1B9E" w:rsidRDefault="007C1B9E" w:rsidP="00FA4FAE"/>
        </w:tc>
        <w:tc>
          <w:tcPr>
            <w:tcW w:w="1004" w:type="dxa"/>
          </w:tcPr>
          <w:p w:rsidR="007C1B9E" w:rsidRDefault="007C1B9E" w:rsidP="00FA4FAE"/>
        </w:tc>
      </w:tr>
      <w:tr w:rsidR="007C1B9E" w:rsidTr="004D6D7B">
        <w:trPr>
          <w:trHeight w:val="250"/>
        </w:trPr>
        <w:tc>
          <w:tcPr>
            <w:tcW w:w="1958" w:type="dxa"/>
            <w:vMerge/>
          </w:tcPr>
          <w:p w:rsidR="007C1B9E" w:rsidRPr="00FC07E7" w:rsidRDefault="007C1B9E" w:rsidP="007C1B9E">
            <w:pPr>
              <w:tabs>
                <w:tab w:val="left" w:pos="1200"/>
              </w:tabs>
              <w:rPr>
                <w:rFonts w:cstheme="majorHAnsi"/>
                <w:b/>
                <w:sz w:val="40"/>
              </w:rPr>
            </w:pPr>
          </w:p>
        </w:tc>
        <w:tc>
          <w:tcPr>
            <w:tcW w:w="4124" w:type="dxa"/>
            <w:gridSpan w:val="2"/>
          </w:tcPr>
          <w:p w:rsidR="007C1B9E" w:rsidRPr="007C1B9E" w:rsidRDefault="007C1B9E" w:rsidP="007C1B9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>Quality control-printing marks and tolerances</w:t>
            </w:r>
          </w:p>
        </w:tc>
        <w:tc>
          <w:tcPr>
            <w:tcW w:w="859" w:type="dxa"/>
          </w:tcPr>
          <w:p w:rsidR="007C1B9E" w:rsidRPr="007C1B9E" w:rsidRDefault="007C1B9E" w:rsidP="007C1B9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>40-41</w:t>
            </w:r>
          </w:p>
        </w:tc>
        <w:tc>
          <w:tcPr>
            <w:tcW w:w="909" w:type="dxa"/>
          </w:tcPr>
          <w:p w:rsidR="007C1B9E" w:rsidRPr="007C1B9E" w:rsidRDefault="007C1B9E" w:rsidP="007C1B9E">
            <w:pPr>
              <w:rPr>
                <w:rFonts w:asciiTheme="majorHAnsi" w:hAnsiTheme="majorHAnsi" w:cstheme="majorHAnsi"/>
                <w:sz w:val="24"/>
              </w:rPr>
            </w:pPr>
            <w:r w:rsidRPr="007C1B9E">
              <w:rPr>
                <w:rFonts w:asciiTheme="majorHAnsi" w:hAnsiTheme="majorHAnsi" w:cstheme="majorHAnsi"/>
                <w:sz w:val="24"/>
              </w:rPr>
              <w:t>38-39</w:t>
            </w:r>
          </w:p>
        </w:tc>
        <w:tc>
          <w:tcPr>
            <w:tcW w:w="1036" w:type="dxa"/>
          </w:tcPr>
          <w:p w:rsidR="007C1B9E" w:rsidRPr="00FA4FAE" w:rsidRDefault="007C1B9E" w:rsidP="007C1B9E">
            <w:pPr>
              <w:rPr>
                <w:noProof/>
                <w:sz w:val="2"/>
                <w:szCs w:val="2"/>
              </w:rPr>
            </w:pPr>
          </w:p>
        </w:tc>
        <w:tc>
          <w:tcPr>
            <w:tcW w:w="984" w:type="dxa"/>
          </w:tcPr>
          <w:p w:rsidR="007C1B9E" w:rsidRPr="00FA4FAE" w:rsidRDefault="007C1B9E" w:rsidP="007C1B9E">
            <w:pPr>
              <w:rPr>
                <w:noProof/>
                <w:sz w:val="2"/>
                <w:szCs w:val="2"/>
              </w:rPr>
            </w:pPr>
          </w:p>
        </w:tc>
        <w:tc>
          <w:tcPr>
            <w:tcW w:w="1004" w:type="dxa"/>
          </w:tcPr>
          <w:p w:rsidR="007C1B9E" w:rsidRPr="00FA4FAE" w:rsidRDefault="007C1B9E" w:rsidP="007C1B9E">
            <w:pPr>
              <w:rPr>
                <w:noProof/>
                <w:sz w:val="2"/>
                <w:szCs w:val="2"/>
              </w:rPr>
            </w:pPr>
          </w:p>
        </w:tc>
      </w:tr>
      <w:tr w:rsidR="002B0A3C" w:rsidTr="005A5221">
        <w:trPr>
          <w:trHeight w:val="250"/>
        </w:trPr>
        <w:tc>
          <w:tcPr>
            <w:tcW w:w="10874" w:type="dxa"/>
            <w:gridSpan w:val="8"/>
          </w:tcPr>
          <w:p w:rsidR="002B0A3C" w:rsidRDefault="002B0A3C" w:rsidP="007C1B9E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 xml:space="preserve"> </w:t>
            </w:r>
          </w:p>
          <w:p w:rsidR="002B0A3C" w:rsidRDefault="002B0A3C" w:rsidP="007C1B9E">
            <w:pPr>
              <w:rPr>
                <w:rFonts w:asciiTheme="majorHAnsi" w:hAnsiTheme="majorHAnsi" w:cstheme="majorHAnsi"/>
                <w:sz w:val="24"/>
              </w:rPr>
            </w:pPr>
          </w:p>
          <w:p w:rsidR="002B0A3C" w:rsidRDefault="002B0A3C" w:rsidP="007C1B9E">
            <w:pPr>
              <w:rPr>
                <w:rFonts w:asciiTheme="majorHAnsi" w:hAnsiTheme="majorHAnsi" w:cstheme="majorHAnsi"/>
                <w:sz w:val="24"/>
              </w:rPr>
            </w:pPr>
          </w:p>
          <w:p w:rsidR="002B0A3C" w:rsidRPr="00FA4FAE" w:rsidRDefault="002B0A3C" w:rsidP="007C1B9E">
            <w:pPr>
              <w:rPr>
                <w:noProof/>
                <w:sz w:val="2"/>
                <w:szCs w:val="2"/>
              </w:rPr>
            </w:pPr>
          </w:p>
        </w:tc>
      </w:tr>
      <w:tr w:rsidR="007C1B9E" w:rsidTr="004D6D7B">
        <w:trPr>
          <w:trHeight w:val="250"/>
        </w:trPr>
        <w:tc>
          <w:tcPr>
            <w:tcW w:w="1958" w:type="dxa"/>
          </w:tcPr>
          <w:p w:rsidR="007C1B9E" w:rsidRPr="004D6D7B" w:rsidRDefault="007C1B9E" w:rsidP="007C1B9E">
            <w:pPr>
              <w:tabs>
                <w:tab w:val="left" w:pos="1200"/>
              </w:tabs>
              <w:rPr>
                <w:rFonts w:cstheme="majorHAnsi"/>
                <w:b/>
                <w:sz w:val="32"/>
              </w:rPr>
            </w:pPr>
            <w:r w:rsidRPr="002B0A3C">
              <w:rPr>
                <w:rFonts w:cstheme="majorHAnsi"/>
                <w:b/>
                <w:sz w:val="36"/>
              </w:rPr>
              <w:lastRenderedPageBreak/>
              <w:t>Section C</w:t>
            </w:r>
          </w:p>
        </w:tc>
        <w:tc>
          <w:tcPr>
            <w:tcW w:w="4124" w:type="dxa"/>
            <w:gridSpan w:val="2"/>
          </w:tcPr>
          <w:p w:rsidR="007C1B9E" w:rsidRPr="004D6D7B" w:rsidRDefault="007C1B9E" w:rsidP="007C1B9E">
            <w:pPr>
              <w:tabs>
                <w:tab w:val="left" w:pos="1200"/>
              </w:tabs>
              <w:rPr>
                <w:rFonts w:cstheme="majorHAnsi"/>
                <w:b/>
                <w:sz w:val="32"/>
              </w:rPr>
            </w:pPr>
            <w:r w:rsidRPr="004D6D7B">
              <w:rPr>
                <w:rFonts w:cstheme="majorHAnsi"/>
                <w:b/>
                <w:sz w:val="28"/>
              </w:rPr>
              <w:t xml:space="preserve">Designing and </w:t>
            </w:r>
            <w:r w:rsidRPr="004D6D7B">
              <w:rPr>
                <w:rFonts w:cstheme="majorHAnsi"/>
                <w:b/>
                <w:sz w:val="28"/>
                <w:szCs w:val="38"/>
              </w:rPr>
              <w:t>Making</w:t>
            </w:r>
            <w:r w:rsidRPr="004D6D7B">
              <w:rPr>
                <w:rFonts w:cstheme="majorHAnsi"/>
                <w:b/>
                <w:sz w:val="28"/>
              </w:rPr>
              <w:t xml:space="preserve"> Principles</w:t>
            </w:r>
          </w:p>
        </w:tc>
        <w:tc>
          <w:tcPr>
            <w:tcW w:w="859" w:type="dxa"/>
          </w:tcPr>
          <w:p w:rsidR="007C1B9E" w:rsidRPr="004D6D7B" w:rsidRDefault="007C1B9E" w:rsidP="007C1B9E">
            <w:pPr>
              <w:rPr>
                <w:noProof/>
                <w:sz w:val="18"/>
              </w:rPr>
            </w:pPr>
            <w:r w:rsidRPr="004D6D7B">
              <w:rPr>
                <w:b/>
                <w:noProof/>
                <w:sz w:val="18"/>
              </w:rPr>
              <w:t>Page no</w:t>
            </w:r>
            <w:r w:rsidRPr="004D6D7B">
              <w:rPr>
                <w:noProof/>
                <w:sz w:val="18"/>
              </w:rPr>
              <w:t>.</w:t>
            </w:r>
          </w:p>
          <w:p w:rsidR="007C1B9E" w:rsidRPr="004D6D7B" w:rsidRDefault="007C1B9E" w:rsidP="007C1B9E">
            <w:pPr>
              <w:rPr>
                <w:noProof/>
                <w:sz w:val="18"/>
              </w:rPr>
            </w:pPr>
            <w:r w:rsidRPr="004D6D7B">
              <w:rPr>
                <w:noProof/>
                <w:sz w:val="18"/>
              </w:rPr>
              <w:t>Blue</w:t>
            </w:r>
          </w:p>
        </w:tc>
        <w:tc>
          <w:tcPr>
            <w:tcW w:w="909" w:type="dxa"/>
          </w:tcPr>
          <w:p w:rsidR="007C1B9E" w:rsidRPr="004D6D7B" w:rsidRDefault="007C1B9E" w:rsidP="007C1B9E">
            <w:pPr>
              <w:rPr>
                <w:noProof/>
                <w:sz w:val="18"/>
              </w:rPr>
            </w:pPr>
            <w:r w:rsidRPr="004D6D7B">
              <w:rPr>
                <w:b/>
                <w:noProof/>
                <w:sz w:val="18"/>
              </w:rPr>
              <w:t>Page no</w:t>
            </w:r>
            <w:r w:rsidRPr="004D6D7B">
              <w:rPr>
                <w:noProof/>
                <w:sz w:val="18"/>
              </w:rPr>
              <w:t>.</w:t>
            </w:r>
          </w:p>
          <w:p w:rsidR="007C1B9E" w:rsidRPr="004D6D7B" w:rsidRDefault="007C1B9E" w:rsidP="007C1B9E">
            <w:pPr>
              <w:rPr>
                <w:noProof/>
                <w:sz w:val="18"/>
                <w:szCs w:val="28"/>
              </w:rPr>
            </w:pPr>
            <w:r w:rsidRPr="004D6D7B">
              <w:rPr>
                <w:noProof/>
                <w:sz w:val="18"/>
                <w:szCs w:val="28"/>
              </w:rPr>
              <w:t>White</w:t>
            </w:r>
          </w:p>
        </w:tc>
        <w:tc>
          <w:tcPr>
            <w:tcW w:w="1036" w:type="dxa"/>
          </w:tcPr>
          <w:p w:rsidR="007C1B9E" w:rsidRPr="00FA4FAE" w:rsidRDefault="007C1B9E" w:rsidP="007C1B9E">
            <w:pPr>
              <w:rPr>
                <w:sz w:val="2"/>
                <w:szCs w:val="2"/>
              </w:rPr>
            </w:pPr>
            <w:r w:rsidRPr="003D5982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714560" behindDoc="1" locked="0" layoutInCell="1" allowOverlap="1" wp14:anchorId="5C789459" wp14:editId="18DFF5D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26670</wp:posOffset>
                  </wp:positionV>
                  <wp:extent cx="352425" cy="346075"/>
                  <wp:effectExtent l="0" t="0" r="9525" b="0"/>
                  <wp:wrapTight wrapText="bothSides">
                    <wp:wrapPolygon edited="0">
                      <wp:start x="0" y="0"/>
                      <wp:lineTo x="0" y="20213"/>
                      <wp:lineTo x="21016" y="20213"/>
                      <wp:lineTo x="21016" y="0"/>
                      <wp:lineTo x="0" y="0"/>
                    </wp:wrapPolygon>
                  </wp:wrapTight>
                  <wp:docPr id="18" name="Picture 18" descr="Outline Emoticons Free Vector P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utline Emoticons Free Vector Pa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7" t="1166" r="78333" b="79167"/>
                          <a:stretch/>
                        </pic:blipFill>
                        <pic:spPr bwMode="auto">
                          <a:xfrm>
                            <a:off x="0" y="0"/>
                            <a:ext cx="352425" cy="34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84" w:type="dxa"/>
          </w:tcPr>
          <w:p w:rsidR="007C1B9E" w:rsidRPr="00FA4FAE" w:rsidRDefault="007C1B9E" w:rsidP="007C1B9E">
            <w:pPr>
              <w:rPr>
                <w:sz w:val="2"/>
                <w:szCs w:val="2"/>
              </w:rPr>
            </w:pPr>
            <w:r w:rsidRPr="003D5982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713536" behindDoc="1" locked="0" layoutInCell="1" allowOverlap="1" wp14:anchorId="62E64ACF" wp14:editId="37D0D904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0</wp:posOffset>
                  </wp:positionV>
                  <wp:extent cx="352425" cy="361315"/>
                  <wp:effectExtent l="0" t="0" r="9525" b="635"/>
                  <wp:wrapTight wrapText="bothSides">
                    <wp:wrapPolygon edited="0">
                      <wp:start x="0" y="0"/>
                      <wp:lineTo x="0" y="20499"/>
                      <wp:lineTo x="21016" y="20499"/>
                      <wp:lineTo x="21016" y="0"/>
                      <wp:lineTo x="0" y="0"/>
                    </wp:wrapPolygon>
                  </wp:wrapTight>
                  <wp:docPr id="17" name="Picture 17" descr="Outline Emoticons Free Vector P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utline Emoticons Free Vector Pa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167" t="78667" r="40166" b="1166"/>
                          <a:stretch/>
                        </pic:blipFill>
                        <pic:spPr bwMode="auto">
                          <a:xfrm>
                            <a:off x="0" y="0"/>
                            <a:ext cx="35242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04" w:type="dxa"/>
          </w:tcPr>
          <w:p w:rsidR="007C1B9E" w:rsidRPr="00FA4FAE" w:rsidRDefault="007C1B9E" w:rsidP="007C1B9E">
            <w:pPr>
              <w:rPr>
                <w:sz w:val="2"/>
                <w:szCs w:val="2"/>
              </w:rPr>
            </w:pPr>
            <w:r w:rsidRPr="003D5982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712512" behindDoc="1" locked="0" layoutInCell="1" allowOverlap="1" wp14:anchorId="622244EB" wp14:editId="57BADCBD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26670</wp:posOffset>
                  </wp:positionV>
                  <wp:extent cx="342900" cy="325755"/>
                  <wp:effectExtent l="0" t="0" r="0" b="0"/>
                  <wp:wrapTight wrapText="bothSides">
                    <wp:wrapPolygon edited="0">
                      <wp:start x="0" y="0"/>
                      <wp:lineTo x="0" y="20211"/>
                      <wp:lineTo x="20400" y="20211"/>
                      <wp:lineTo x="20400" y="0"/>
                      <wp:lineTo x="0" y="0"/>
                    </wp:wrapPolygon>
                  </wp:wrapTight>
                  <wp:docPr id="16" name="Picture 16" descr="Outline Emoticons Free Vector P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utline Emoticons Free Vector Pa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334" t="60333" r="833" b="20834"/>
                          <a:stretch/>
                        </pic:blipFill>
                        <pic:spPr bwMode="auto">
                          <a:xfrm>
                            <a:off x="0" y="0"/>
                            <a:ext cx="342900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C1B9E" w:rsidTr="004D6D7B">
        <w:trPr>
          <w:trHeight w:val="250"/>
        </w:trPr>
        <w:tc>
          <w:tcPr>
            <w:tcW w:w="1958" w:type="dxa"/>
            <w:vMerge w:val="restart"/>
          </w:tcPr>
          <w:p w:rsidR="007C1B9E" w:rsidRPr="00E028F6" w:rsidRDefault="007C1B9E" w:rsidP="007C1B9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E028F6">
              <w:rPr>
                <w:rFonts w:asciiTheme="majorHAnsi" w:hAnsiTheme="majorHAnsi" w:cstheme="majorHAnsi"/>
                <w:b/>
                <w:sz w:val="24"/>
                <w:szCs w:val="24"/>
              </w:rPr>
              <w:t>Designing Principles</w:t>
            </w:r>
          </w:p>
        </w:tc>
        <w:tc>
          <w:tcPr>
            <w:tcW w:w="4124" w:type="dxa"/>
            <w:gridSpan w:val="2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045AE">
              <w:rPr>
                <w:rFonts w:asciiTheme="majorHAnsi" w:hAnsiTheme="majorHAnsi" w:cstheme="majorHAnsi"/>
                <w:sz w:val="24"/>
                <w:szCs w:val="24"/>
              </w:rPr>
              <w:t>The work of others- designers and companies</w:t>
            </w:r>
          </w:p>
        </w:tc>
        <w:tc>
          <w:tcPr>
            <w:tcW w:w="859" w:type="dxa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045AE">
              <w:rPr>
                <w:rFonts w:asciiTheme="majorHAnsi" w:hAnsiTheme="majorHAnsi" w:cstheme="majorHAnsi"/>
                <w:sz w:val="24"/>
                <w:szCs w:val="24"/>
              </w:rPr>
              <w:t>94-95</w:t>
            </w:r>
          </w:p>
        </w:tc>
        <w:tc>
          <w:tcPr>
            <w:tcW w:w="909" w:type="dxa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045AE">
              <w:rPr>
                <w:rFonts w:asciiTheme="majorHAnsi" w:hAnsiTheme="majorHAnsi" w:cstheme="majorHAnsi"/>
                <w:sz w:val="24"/>
                <w:szCs w:val="24"/>
              </w:rPr>
              <w:t>89</w:t>
            </w:r>
          </w:p>
        </w:tc>
        <w:tc>
          <w:tcPr>
            <w:tcW w:w="1036" w:type="dxa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84" w:type="dxa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04" w:type="dxa"/>
          </w:tcPr>
          <w:p w:rsidR="007C1B9E" w:rsidRDefault="007C1B9E" w:rsidP="007C1B9E"/>
        </w:tc>
      </w:tr>
      <w:tr w:rsidR="007C1B9E" w:rsidTr="004D6D7B">
        <w:trPr>
          <w:trHeight w:val="250"/>
        </w:trPr>
        <w:tc>
          <w:tcPr>
            <w:tcW w:w="1958" w:type="dxa"/>
            <w:vMerge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124" w:type="dxa"/>
            <w:gridSpan w:val="2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045AE">
              <w:rPr>
                <w:rFonts w:asciiTheme="majorHAnsi" w:hAnsiTheme="majorHAnsi" w:cstheme="majorHAnsi"/>
                <w:sz w:val="24"/>
                <w:szCs w:val="24"/>
              </w:rPr>
              <w:t>Design briefs, Investigation and research- including ergonomics</w:t>
            </w:r>
          </w:p>
        </w:tc>
        <w:tc>
          <w:tcPr>
            <w:tcW w:w="859" w:type="dxa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045AE">
              <w:rPr>
                <w:rFonts w:asciiTheme="majorHAnsi" w:hAnsiTheme="majorHAnsi" w:cstheme="majorHAnsi"/>
                <w:sz w:val="24"/>
                <w:szCs w:val="24"/>
              </w:rPr>
              <w:t>96-103</w:t>
            </w:r>
          </w:p>
        </w:tc>
        <w:tc>
          <w:tcPr>
            <w:tcW w:w="909" w:type="dxa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045AE">
              <w:rPr>
                <w:rFonts w:asciiTheme="majorHAnsi" w:hAnsiTheme="majorHAnsi" w:cstheme="majorHAnsi"/>
                <w:sz w:val="24"/>
                <w:szCs w:val="24"/>
              </w:rPr>
              <w:t>90-97</w:t>
            </w:r>
          </w:p>
        </w:tc>
        <w:tc>
          <w:tcPr>
            <w:tcW w:w="1036" w:type="dxa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84" w:type="dxa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04" w:type="dxa"/>
          </w:tcPr>
          <w:p w:rsidR="007C1B9E" w:rsidRDefault="007C1B9E" w:rsidP="007C1B9E"/>
        </w:tc>
      </w:tr>
      <w:tr w:rsidR="007C1B9E" w:rsidTr="004D6D7B">
        <w:trPr>
          <w:trHeight w:val="250"/>
        </w:trPr>
        <w:tc>
          <w:tcPr>
            <w:tcW w:w="1958" w:type="dxa"/>
            <w:vMerge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124" w:type="dxa"/>
            <w:gridSpan w:val="2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045AE">
              <w:rPr>
                <w:rFonts w:asciiTheme="majorHAnsi" w:hAnsiTheme="majorHAnsi" w:cstheme="majorHAnsi"/>
                <w:sz w:val="24"/>
                <w:szCs w:val="24"/>
              </w:rPr>
              <w:t>Design strategies</w:t>
            </w:r>
          </w:p>
        </w:tc>
        <w:tc>
          <w:tcPr>
            <w:tcW w:w="859" w:type="dxa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045AE">
              <w:rPr>
                <w:rFonts w:asciiTheme="majorHAnsi" w:hAnsiTheme="majorHAnsi" w:cstheme="majorHAnsi"/>
                <w:sz w:val="24"/>
                <w:szCs w:val="24"/>
              </w:rPr>
              <w:t>104-105</w:t>
            </w:r>
          </w:p>
        </w:tc>
        <w:tc>
          <w:tcPr>
            <w:tcW w:w="909" w:type="dxa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045AE">
              <w:rPr>
                <w:rFonts w:asciiTheme="majorHAnsi" w:hAnsiTheme="majorHAnsi" w:cstheme="majorHAnsi"/>
                <w:sz w:val="24"/>
                <w:szCs w:val="24"/>
              </w:rPr>
              <w:t>98</w:t>
            </w:r>
          </w:p>
        </w:tc>
        <w:tc>
          <w:tcPr>
            <w:tcW w:w="1036" w:type="dxa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84" w:type="dxa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04" w:type="dxa"/>
          </w:tcPr>
          <w:p w:rsidR="007C1B9E" w:rsidRDefault="007C1B9E" w:rsidP="007C1B9E"/>
        </w:tc>
      </w:tr>
      <w:tr w:rsidR="007C1B9E" w:rsidTr="004D6D7B">
        <w:trPr>
          <w:trHeight w:val="250"/>
        </w:trPr>
        <w:tc>
          <w:tcPr>
            <w:tcW w:w="1958" w:type="dxa"/>
            <w:vMerge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124" w:type="dxa"/>
            <w:gridSpan w:val="2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045AE">
              <w:rPr>
                <w:rFonts w:asciiTheme="majorHAnsi" w:hAnsiTheme="majorHAnsi" w:cstheme="majorHAnsi"/>
                <w:sz w:val="24"/>
                <w:szCs w:val="24"/>
              </w:rPr>
              <w:t>Exploring and developing design ideas- including drawing techniques [communicating ideas in isometric projection, one point and two-point perspective, orthographic projection, exploded views and systems/schematic diagrams]</w:t>
            </w:r>
          </w:p>
        </w:tc>
        <w:tc>
          <w:tcPr>
            <w:tcW w:w="859" w:type="dxa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045AE">
              <w:rPr>
                <w:rFonts w:asciiTheme="majorHAnsi" w:hAnsiTheme="majorHAnsi" w:cstheme="majorHAnsi"/>
                <w:sz w:val="24"/>
                <w:szCs w:val="24"/>
              </w:rPr>
              <w:t>106-111</w:t>
            </w:r>
          </w:p>
        </w:tc>
        <w:tc>
          <w:tcPr>
            <w:tcW w:w="909" w:type="dxa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045AE">
              <w:rPr>
                <w:rFonts w:asciiTheme="majorHAnsi" w:hAnsiTheme="majorHAnsi" w:cstheme="majorHAnsi"/>
                <w:sz w:val="24"/>
                <w:szCs w:val="24"/>
              </w:rPr>
              <w:t>99-104</w:t>
            </w:r>
          </w:p>
        </w:tc>
        <w:tc>
          <w:tcPr>
            <w:tcW w:w="1036" w:type="dxa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84" w:type="dxa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04" w:type="dxa"/>
          </w:tcPr>
          <w:p w:rsidR="007C1B9E" w:rsidRDefault="007C1B9E" w:rsidP="007C1B9E"/>
        </w:tc>
      </w:tr>
      <w:tr w:rsidR="007C1B9E" w:rsidTr="004D6D7B">
        <w:trPr>
          <w:trHeight w:val="250"/>
        </w:trPr>
        <w:tc>
          <w:tcPr>
            <w:tcW w:w="1958" w:type="dxa"/>
            <w:vMerge w:val="restart"/>
          </w:tcPr>
          <w:p w:rsidR="007C1B9E" w:rsidRPr="00E028F6" w:rsidRDefault="007C1B9E" w:rsidP="007C1B9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E028F6">
              <w:rPr>
                <w:rFonts w:asciiTheme="majorHAnsi" w:hAnsiTheme="majorHAnsi" w:cstheme="majorHAnsi"/>
                <w:b/>
                <w:sz w:val="24"/>
                <w:szCs w:val="24"/>
              </w:rPr>
              <w:t>Making Principles</w:t>
            </w:r>
          </w:p>
        </w:tc>
        <w:tc>
          <w:tcPr>
            <w:tcW w:w="4124" w:type="dxa"/>
            <w:gridSpan w:val="2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045AE">
              <w:rPr>
                <w:rFonts w:asciiTheme="majorHAnsi" w:hAnsiTheme="majorHAnsi" w:cstheme="majorHAnsi"/>
                <w:sz w:val="24"/>
                <w:szCs w:val="24"/>
              </w:rPr>
              <w:t>Manufacturing Specifications</w:t>
            </w:r>
          </w:p>
        </w:tc>
        <w:tc>
          <w:tcPr>
            <w:tcW w:w="859" w:type="dxa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045AE">
              <w:rPr>
                <w:rFonts w:asciiTheme="majorHAnsi" w:hAnsiTheme="majorHAnsi" w:cstheme="majorHAnsi"/>
                <w:sz w:val="24"/>
                <w:szCs w:val="24"/>
              </w:rPr>
              <w:t>112-113</w:t>
            </w:r>
          </w:p>
        </w:tc>
        <w:tc>
          <w:tcPr>
            <w:tcW w:w="909" w:type="dxa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045AE">
              <w:rPr>
                <w:rFonts w:asciiTheme="majorHAnsi" w:hAnsiTheme="majorHAnsi" w:cstheme="majorHAnsi"/>
                <w:sz w:val="24"/>
                <w:szCs w:val="24"/>
              </w:rPr>
              <w:t>105-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10</w:t>
            </w:r>
            <w:r w:rsidRPr="002045AE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1036" w:type="dxa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84" w:type="dxa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04" w:type="dxa"/>
          </w:tcPr>
          <w:p w:rsidR="007C1B9E" w:rsidRDefault="007C1B9E" w:rsidP="007C1B9E"/>
        </w:tc>
      </w:tr>
      <w:tr w:rsidR="007C1B9E" w:rsidTr="004D6D7B">
        <w:trPr>
          <w:trHeight w:val="250"/>
        </w:trPr>
        <w:tc>
          <w:tcPr>
            <w:tcW w:w="1958" w:type="dxa"/>
            <w:vMerge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124" w:type="dxa"/>
            <w:gridSpan w:val="2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045AE">
              <w:rPr>
                <w:rFonts w:asciiTheme="majorHAnsi" w:hAnsiTheme="majorHAnsi" w:cstheme="majorHAnsi"/>
                <w:sz w:val="24"/>
                <w:szCs w:val="24"/>
              </w:rPr>
              <w:t>Developing prototypes and modelling -virtual modelling/modelling in card, foam, clay or other suitable materials]</w:t>
            </w:r>
          </w:p>
        </w:tc>
        <w:tc>
          <w:tcPr>
            <w:tcW w:w="859" w:type="dxa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045AE">
              <w:rPr>
                <w:rFonts w:asciiTheme="majorHAnsi" w:hAnsiTheme="majorHAnsi" w:cstheme="majorHAnsi"/>
                <w:sz w:val="24"/>
                <w:szCs w:val="24"/>
              </w:rPr>
              <w:t>114-115</w:t>
            </w:r>
          </w:p>
        </w:tc>
        <w:tc>
          <w:tcPr>
            <w:tcW w:w="909" w:type="dxa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045AE">
              <w:rPr>
                <w:rFonts w:asciiTheme="majorHAnsi" w:hAnsiTheme="majorHAnsi" w:cstheme="majorHAnsi"/>
                <w:sz w:val="24"/>
                <w:szCs w:val="24"/>
              </w:rPr>
              <w:t>107-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10</w:t>
            </w:r>
            <w:r w:rsidRPr="002045AE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1036" w:type="dxa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84" w:type="dxa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04" w:type="dxa"/>
          </w:tcPr>
          <w:p w:rsidR="007C1B9E" w:rsidRDefault="007C1B9E" w:rsidP="007C1B9E"/>
        </w:tc>
      </w:tr>
      <w:tr w:rsidR="007C1B9E" w:rsidTr="004D6D7B">
        <w:trPr>
          <w:trHeight w:val="250"/>
        </w:trPr>
        <w:tc>
          <w:tcPr>
            <w:tcW w:w="1958" w:type="dxa"/>
            <w:vMerge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124" w:type="dxa"/>
            <w:gridSpan w:val="2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045AE">
              <w:rPr>
                <w:rFonts w:asciiTheme="majorHAnsi" w:hAnsiTheme="majorHAnsi" w:cstheme="majorHAnsi"/>
                <w:sz w:val="24"/>
                <w:szCs w:val="24"/>
              </w:rPr>
              <w:t>Material management-Marking out and using materials efficiently</w:t>
            </w:r>
          </w:p>
        </w:tc>
        <w:tc>
          <w:tcPr>
            <w:tcW w:w="859" w:type="dxa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045AE">
              <w:rPr>
                <w:rFonts w:asciiTheme="majorHAnsi" w:hAnsiTheme="majorHAnsi" w:cstheme="majorHAnsi"/>
                <w:sz w:val="24"/>
                <w:szCs w:val="24"/>
              </w:rPr>
              <w:t>116-117</w:t>
            </w:r>
          </w:p>
        </w:tc>
        <w:tc>
          <w:tcPr>
            <w:tcW w:w="909" w:type="dxa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045AE">
              <w:rPr>
                <w:rFonts w:asciiTheme="majorHAnsi" w:hAnsiTheme="majorHAnsi" w:cstheme="majorHAnsi"/>
                <w:sz w:val="24"/>
                <w:szCs w:val="24"/>
              </w:rPr>
              <w:t>109-1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Pr="002045AE">
              <w:rPr>
                <w:rFonts w:asciiTheme="majorHAnsi" w:hAnsiTheme="majorHAnsi" w:cstheme="majorHAnsi"/>
                <w:sz w:val="24"/>
                <w:szCs w:val="24"/>
              </w:rPr>
              <w:t>0</w:t>
            </w:r>
          </w:p>
        </w:tc>
        <w:tc>
          <w:tcPr>
            <w:tcW w:w="1036" w:type="dxa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84" w:type="dxa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04" w:type="dxa"/>
          </w:tcPr>
          <w:p w:rsidR="007C1B9E" w:rsidRDefault="007C1B9E" w:rsidP="007C1B9E"/>
        </w:tc>
      </w:tr>
      <w:tr w:rsidR="007C1B9E" w:rsidTr="004D6D7B">
        <w:trPr>
          <w:trHeight w:val="250"/>
        </w:trPr>
        <w:tc>
          <w:tcPr>
            <w:tcW w:w="1958" w:type="dxa"/>
            <w:vMerge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124" w:type="dxa"/>
            <w:gridSpan w:val="2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045AE">
              <w:rPr>
                <w:rFonts w:asciiTheme="majorHAnsi" w:hAnsiTheme="majorHAnsi" w:cstheme="majorHAnsi"/>
                <w:sz w:val="24"/>
                <w:szCs w:val="24"/>
              </w:rPr>
              <w:t>Health and safety-working safely</w:t>
            </w:r>
          </w:p>
        </w:tc>
        <w:tc>
          <w:tcPr>
            <w:tcW w:w="859" w:type="dxa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045AE">
              <w:rPr>
                <w:rFonts w:asciiTheme="majorHAnsi" w:hAnsiTheme="majorHAnsi" w:cstheme="majorHAnsi"/>
                <w:sz w:val="24"/>
                <w:szCs w:val="24"/>
              </w:rPr>
              <w:t>118-119</w:t>
            </w:r>
          </w:p>
        </w:tc>
        <w:tc>
          <w:tcPr>
            <w:tcW w:w="909" w:type="dxa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045AE">
              <w:rPr>
                <w:rFonts w:asciiTheme="majorHAnsi" w:hAnsiTheme="majorHAnsi" w:cstheme="majorHAnsi"/>
                <w:sz w:val="24"/>
                <w:szCs w:val="24"/>
              </w:rPr>
              <w:t>111</w:t>
            </w:r>
          </w:p>
        </w:tc>
        <w:tc>
          <w:tcPr>
            <w:tcW w:w="1036" w:type="dxa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84" w:type="dxa"/>
          </w:tcPr>
          <w:p w:rsidR="007C1B9E" w:rsidRPr="002045AE" w:rsidRDefault="007C1B9E" w:rsidP="007C1B9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04" w:type="dxa"/>
          </w:tcPr>
          <w:p w:rsidR="007C1B9E" w:rsidRDefault="007C1B9E" w:rsidP="007C1B9E"/>
        </w:tc>
      </w:tr>
      <w:tr w:rsidR="007C1B9E" w:rsidTr="00D416E8">
        <w:trPr>
          <w:trHeight w:val="250"/>
        </w:trPr>
        <w:tc>
          <w:tcPr>
            <w:tcW w:w="10874" w:type="dxa"/>
            <w:gridSpan w:val="8"/>
          </w:tcPr>
          <w:p w:rsidR="007C1B9E" w:rsidRPr="00E028F6" w:rsidRDefault="007C1B9E" w:rsidP="007C1B9E">
            <w:pPr>
              <w:rPr>
                <w:b/>
                <w:i/>
              </w:rPr>
            </w:pPr>
            <w:r w:rsidRPr="00E028F6">
              <w:rPr>
                <w:b/>
                <w:i/>
              </w:rPr>
              <w:t>Use the space below to show which revision methods you have used to revise different topics</w:t>
            </w:r>
          </w:p>
        </w:tc>
      </w:tr>
      <w:tr w:rsidR="007C1B9E" w:rsidTr="006B5FA3">
        <w:trPr>
          <w:trHeight w:val="599"/>
        </w:trPr>
        <w:tc>
          <w:tcPr>
            <w:tcW w:w="2405" w:type="dxa"/>
            <w:gridSpan w:val="2"/>
          </w:tcPr>
          <w:p w:rsidR="007C1B9E" w:rsidRPr="006B5FA3" w:rsidRDefault="007C1B9E" w:rsidP="007C1B9E">
            <w:pPr>
              <w:rPr>
                <w:b/>
              </w:rPr>
            </w:pPr>
            <w:r w:rsidRPr="006B5FA3">
              <w:rPr>
                <w:b/>
              </w:rPr>
              <w:t>Flash cards</w:t>
            </w:r>
          </w:p>
        </w:tc>
        <w:tc>
          <w:tcPr>
            <w:tcW w:w="8469" w:type="dxa"/>
            <w:gridSpan w:val="6"/>
          </w:tcPr>
          <w:p w:rsidR="007C1B9E" w:rsidRPr="006B5FA3" w:rsidRDefault="007C1B9E" w:rsidP="007C1B9E">
            <w:pPr>
              <w:rPr>
                <w:sz w:val="17"/>
                <w:szCs w:val="17"/>
              </w:rPr>
            </w:pPr>
          </w:p>
          <w:p w:rsidR="007C1B9E" w:rsidRPr="006B5FA3" w:rsidRDefault="007C1B9E" w:rsidP="007C1B9E">
            <w:pPr>
              <w:rPr>
                <w:sz w:val="17"/>
                <w:szCs w:val="17"/>
              </w:rPr>
            </w:pPr>
          </w:p>
          <w:p w:rsidR="007C1B9E" w:rsidRPr="006B5FA3" w:rsidRDefault="007C1B9E" w:rsidP="007C1B9E">
            <w:pPr>
              <w:rPr>
                <w:sz w:val="17"/>
                <w:szCs w:val="17"/>
              </w:rPr>
            </w:pPr>
          </w:p>
        </w:tc>
      </w:tr>
      <w:tr w:rsidR="007C1B9E" w:rsidTr="006B5FA3">
        <w:trPr>
          <w:trHeight w:val="250"/>
        </w:trPr>
        <w:tc>
          <w:tcPr>
            <w:tcW w:w="2405" w:type="dxa"/>
            <w:gridSpan w:val="2"/>
          </w:tcPr>
          <w:p w:rsidR="007C1B9E" w:rsidRPr="006B5FA3" w:rsidRDefault="007C1B9E" w:rsidP="007C1B9E">
            <w:pPr>
              <w:rPr>
                <w:b/>
              </w:rPr>
            </w:pPr>
            <w:r w:rsidRPr="006B5FA3">
              <w:rPr>
                <w:b/>
              </w:rPr>
              <w:t xml:space="preserve">Revision Roulette </w:t>
            </w:r>
          </w:p>
        </w:tc>
        <w:tc>
          <w:tcPr>
            <w:tcW w:w="8469" w:type="dxa"/>
            <w:gridSpan w:val="6"/>
          </w:tcPr>
          <w:p w:rsidR="007C1B9E" w:rsidRPr="006B5FA3" w:rsidRDefault="007C1B9E" w:rsidP="007C1B9E">
            <w:pPr>
              <w:rPr>
                <w:sz w:val="17"/>
                <w:szCs w:val="17"/>
              </w:rPr>
            </w:pPr>
          </w:p>
          <w:p w:rsidR="007C1B9E" w:rsidRPr="006B5FA3" w:rsidRDefault="007C1B9E" w:rsidP="007C1B9E">
            <w:pPr>
              <w:rPr>
                <w:sz w:val="17"/>
                <w:szCs w:val="17"/>
              </w:rPr>
            </w:pPr>
          </w:p>
          <w:p w:rsidR="007C1B9E" w:rsidRPr="006B5FA3" w:rsidRDefault="007C1B9E" w:rsidP="007C1B9E">
            <w:pPr>
              <w:rPr>
                <w:sz w:val="17"/>
                <w:szCs w:val="17"/>
              </w:rPr>
            </w:pPr>
          </w:p>
        </w:tc>
      </w:tr>
      <w:tr w:rsidR="007C1B9E" w:rsidTr="006B5FA3">
        <w:trPr>
          <w:trHeight w:val="250"/>
        </w:trPr>
        <w:tc>
          <w:tcPr>
            <w:tcW w:w="2405" w:type="dxa"/>
            <w:gridSpan w:val="2"/>
          </w:tcPr>
          <w:p w:rsidR="007C1B9E" w:rsidRPr="006B5FA3" w:rsidRDefault="007C1B9E" w:rsidP="007C1B9E">
            <w:pPr>
              <w:rPr>
                <w:b/>
              </w:rPr>
            </w:pPr>
            <w:r w:rsidRPr="006B5FA3">
              <w:rPr>
                <w:b/>
              </w:rPr>
              <w:t>Blockbusters</w:t>
            </w:r>
          </w:p>
        </w:tc>
        <w:tc>
          <w:tcPr>
            <w:tcW w:w="8469" w:type="dxa"/>
            <w:gridSpan w:val="6"/>
          </w:tcPr>
          <w:p w:rsidR="007C1B9E" w:rsidRPr="006B5FA3" w:rsidRDefault="007C1B9E" w:rsidP="007C1B9E">
            <w:pPr>
              <w:rPr>
                <w:sz w:val="17"/>
                <w:szCs w:val="17"/>
              </w:rPr>
            </w:pPr>
          </w:p>
          <w:p w:rsidR="007C1B9E" w:rsidRPr="006B5FA3" w:rsidRDefault="007C1B9E" w:rsidP="007C1B9E">
            <w:pPr>
              <w:rPr>
                <w:sz w:val="17"/>
                <w:szCs w:val="17"/>
              </w:rPr>
            </w:pPr>
          </w:p>
          <w:p w:rsidR="007C1B9E" w:rsidRPr="006B5FA3" w:rsidRDefault="007C1B9E" w:rsidP="007C1B9E">
            <w:pPr>
              <w:rPr>
                <w:sz w:val="17"/>
                <w:szCs w:val="17"/>
              </w:rPr>
            </w:pPr>
          </w:p>
        </w:tc>
      </w:tr>
      <w:tr w:rsidR="007C1B9E" w:rsidTr="006B5FA3">
        <w:trPr>
          <w:trHeight w:val="250"/>
        </w:trPr>
        <w:tc>
          <w:tcPr>
            <w:tcW w:w="2405" w:type="dxa"/>
            <w:gridSpan w:val="2"/>
          </w:tcPr>
          <w:p w:rsidR="007C1B9E" w:rsidRPr="006B5FA3" w:rsidRDefault="007C1B9E" w:rsidP="007C1B9E">
            <w:pPr>
              <w:rPr>
                <w:b/>
              </w:rPr>
            </w:pPr>
            <w:r w:rsidRPr="006B5FA3">
              <w:rPr>
                <w:b/>
              </w:rPr>
              <w:t>Clock revision/revision wheel</w:t>
            </w:r>
          </w:p>
        </w:tc>
        <w:tc>
          <w:tcPr>
            <w:tcW w:w="8469" w:type="dxa"/>
            <w:gridSpan w:val="6"/>
          </w:tcPr>
          <w:p w:rsidR="007C1B9E" w:rsidRPr="006B5FA3" w:rsidRDefault="007C1B9E" w:rsidP="007C1B9E">
            <w:pPr>
              <w:rPr>
                <w:sz w:val="17"/>
                <w:szCs w:val="17"/>
              </w:rPr>
            </w:pPr>
          </w:p>
          <w:p w:rsidR="007C1B9E" w:rsidRPr="006B5FA3" w:rsidRDefault="007C1B9E" w:rsidP="007C1B9E">
            <w:pPr>
              <w:rPr>
                <w:sz w:val="17"/>
                <w:szCs w:val="17"/>
              </w:rPr>
            </w:pPr>
          </w:p>
          <w:p w:rsidR="007C1B9E" w:rsidRPr="006B5FA3" w:rsidRDefault="007C1B9E" w:rsidP="007C1B9E">
            <w:pPr>
              <w:rPr>
                <w:sz w:val="17"/>
                <w:szCs w:val="17"/>
              </w:rPr>
            </w:pPr>
          </w:p>
        </w:tc>
      </w:tr>
      <w:tr w:rsidR="007C1B9E" w:rsidTr="006B5FA3">
        <w:trPr>
          <w:trHeight w:val="250"/>
        </w:trPr>
        <w:tc>
          <w:tcPr>
            <w:tcW w:w="2405" w:type="dxa"/>
            <w:gridSpan w:val="2"/>
          </w:tcPr>
          <w:p w:rsidR="007C1B9E" w:rsidRPr="006B5FA3" w:rsidRDefault="007C1B9E" w:rsidP="007C1B9E">
            <w:pPr>
              <w:rPr>
                <w:b/>
              </w:rPr>
            </w:pPr>
            <w:r w:rsidRPr="006B5FA3">
              <w:rPr>
                <w:b/>
              </w:rPr>
              <w:t>Cops and Robbers</w:t>
            </w:r>
          </w:p>
        </w:tc>
        <w:tc>
          <w:tcPr>
            <w:tcW w:w="8469" w:type="dxa"/>
            <w:gridSpan w:val="6"/>
          </w:tcPr>
          <w:p w:rsidR="007C1B9E" w:rsidRPr="006B5FA3" w:rsidRDefault="007C1B9E" w:rsidP="007C1B9E">
            <w:pPr>
              <w:rPr>
                <w:sz w:val="17"/>
                <w:szCs w:val="17"/>
              </w:rPr>
            </w:pPr>
          </w:p>
          <w:p w:rsidR="007C1B9E" w:rsidRPr="006B5FA3" w:rsidRDefault="007C1B9E" w:rsidP="007C1B9E">
            <w:pPr>
              <w:rPr>
                <w:sz w:val="17"/>
                <w:szCs w:val="17"/>
              </w:rPr>
            </w:pPr>
          </w:p>
          <w:p w:rsidR="007C1B9E" w:rsidRPr="006B5FA3" w:rsidRDefault="007C1B9E" w:rsidP="007C1B9E">
            <w:pPr>
              <w:rPr>
                <w:sz w:val="17"/>
                <w:szCs w:val="17"/>
              </w:rPr>
            </w:pPr>
          </w:p>
        </w:tc>
      </w:tr>
      <w:tr w:rsidR="007C1B9E" w:rsidTr="006B5FA3">
        <w:trPr>
          <w:trHeight w:val="250"/>
        </w:trPr>
        <w:tc>
          <w:tcPr>
            <w:tcW w:w="2405" w:type="dxa"/>
            <w:gridSpan w:val="2"/>
          </w:tcPr>
          <w:p w:rsidR="007C1B9E" w:rsidRPr="006B5FA3" w:rsidRDefault="007C1B9E" w:rsidP="007C1B9E">
            <w:pPr>
              <w:rPr>
                <w:b/>
              </w:rPr>
            </w:pPr>
            <w:r w:rsidRPr="006B5FA3">
              <w:rPr>
                <w:b/>
              </w:rPr>
              <w:t>Battleships</w:t>
            </w:r>
          </w:p>
        </w:tc>
        <w:tc>
          <w:tcPr>
            <w:tcW w:w="8469" w:type="dxa"/>
            <w:gridSpan w:val="6"/>
          </w:tcPr>
          <w:p w:rsidR="007C1B9E" w:rsidRPr="006B5FA3" w:rsidRDefault="007C1B9E" w:rsidP="007C1B9E">
            <w:pPr>
              <w:rPr>
                <w:sz w:val="17"/>
                <w:szCs w:val="17"/>
              </w:rPr>
            </w:pPr>
          </w:p>
          <w:p w:rsidR="007C1B9E" w:rsidRPr="006B5FA3" w:rsidRDefault="007C1B9E" w:rsidP="007C1B9E">
            <w:pPr>
              <w:rPr>
                <w:sz w:val="17"/>
                <w:szCs w:val="17"/>
              </w:rPr>
            </w:pPr>
          </w:p>
          <w:p w:rsidR="007C1B9E" w:rsidRPr="006B5FA3" w:rsidRDefault="007C1B9E" w:rsidP="007C1B9E">
            <w:pPr>
              <w:rPr>
                <w:sz w:val="17"/>
                <w:szCs w:val="17"/>
              </w:rPr>
            </w:pPr>
          </w:p>
        </w:tc>
      </w:tr>
      <w:tr w:rsidR="007C1B9E" w:rsidTr="006B5FA3">
        <w:trPr>
          <w:trHeight w:val="250"/>
        </w:trPr>
        <w:tc>
          <w:tcPr>
            <w:tcW w:w="2405" w:type="dxa"/>
            <w:gridSpan w:val="2"/>
          </w:tcPr>
          <w:p w:rsidR="007C1B9E" w:rsidRPr="006B5FA3" w:rsidRDefault="007C1B9E" w:rsidP="007C1B9E">
            <w:pPr>
              <w:rPr>
                <w:b/>
              </w:rPr>
            </w:pPr>
            <w:r w:rsidRPr="006B5FA3">
              <w:rPr>
                <w:b/>
              </w:rPr>
              <w:t>Brain dump</w:t>
            </w:r>
          </w:p>
        </w:tc>
        <w:tc>
          <w:tcPr>
            <w:tcW w:w="8469" w:type="dxa"/>
            <w:gridSpan w:val="6"/>
          </w:tcPr>
          <w:p w:rsidR="007C1B9E" w:rsidRPr="006B5FA3" w:rsidRDefault="007C1B9E" w:rsidP="007C1B9E">
            <w:pPr>
              <w:rPr>
                <w:sz w:val="17"/>
                <w:szCs w:val="17"/>
              </w:rPr>
            </w:pPr>
          </w:p>
          <w:p w:rsidR="007C1B9E" w:rsidRPr="006B5FA3" w:rsidRDefault="007C1B9E" w:rsidP="007C1B9E">
            <w:pPr>
              <w:rPr>
                <w:sz w:val="17"/>
                <w:szCs w:val="17"/>
              </w:rPr>
            </w:pPr>
          </w:p>
          <w:p w:rsidR="007C1B9E" w:rsidRPr="006B5FA3" w:rsidRDefault="007C1B9E" w:rsidP="007C1B9E">
            <w:pPr>
              <w:rPr>
                <w:sz w:val="17"/>
                <w:szCs w:val="17"/>
              </w:rPr>
            </w:pPr>
          </w:p>
        </w:tc>
      </w:tr>
      <w:tr w:rsidR="007C1B9E" w:rsidTr="006B5FA3">
        <w:trPr>
          <w:trHeight w:val="250"/>
        </w:trPr>
        <w:tc>
          <w:tcPr>
            <w:tcW w:w="2405" w:type="dxa"/>
            <w:gridSpan w:val="2"/>
          </w:tcPr>
          <w:p w:rsidR="007C1B9E" w:rsidRPr="006B5FA3" w:rsidRDefault="007C1B9E" w:rsidP="007C1B9E">
            <w:pPr>
              <w:rPr>
                <w:b/>
              </w:rPr>
            </w:pPr>
            <w:r w:rsidRPr="006B5FA3">
              <w:rPr>
                <w:b/>
              </w:rPr>
              <w:t>Mind map</w:t>
            </w:r>
          </w:p>
        </w:tc>
        <w:tc>
          <w:tcPr>
            <w:tcW w:w="8469" w:type="dxa"/>
            <w:gridSpan w:val="6"/>
          </w:tcPr>
          <w:p w:rsidR="007C1B9E" w:rsidRPr="006B5FA3" w:rsidRDefault="007C1B9E" w:rsidP="007C1B9E">
            <w:pPr>
              <w:rPr>
                <w:sz w:val="17"/>
                <w:szCs w:val="17"/>
              </w:rPr>
            </w:pPr>
          </w:p>
          <w:p w:rsidR="007C1B9E" w:rsidRPr="006B5FA3" w:rsidRDefault="007C1B9E" w:rsidP="007C1B9E">
            <w:pPr>
              <w:rPr>
                <w:sz w:val="17"/>
                <w:szCs w:val="17"/>
              </w:rPr>
            </w:pPr>
          </w:p>
          <w:p w:rsidR="007C1B9E" w:rsidRPr="006B5FA3" w:rsidRDefault="007C1B9E" w:rsidP="007C1B9E">
            <w:pPr>
              <w:rPr>
                <w:sz w:val="17"/>
                <w:szCs w:val="17"/>
              </w:rPr>
            </w:pPr>
          </w:p>
        </w:tc>
      </w:tr>
      <w:tr w:rsidR="007C1B9E" w:rsidTr="006B5FA3">
        <w:trPr>
          <w:trHeight w:val="250"/>
        </w:trPr>
        <w:tc>
          <w:tcPr>
            <w:tcW w:w="2405" w:type="dxa"/>
            <w:gridSpan w:val="2"/>
          </w:tcPr>
          <w:p w:rsidR="007C1B9E" w:rsidRPr="006B5FA3" w:rsidRDefault="007C1B9E" w:rsidP="007C1B9E">
            <w:pPr>
              <w:rPr>
                <w:b/>
              </w:rPr>
            </w:pPr>
            <w:r w:rsidRPr="006B5FA3">
              <w:rPr>
                <w:b/>
              </w:rPr>
              <w:t>Self-test quiz</w:t>
            </w:r>
          </w:p>
          <w:p w:rsidR="007C1B9E" w:rsidRPr="006B5FA3" w:rsidRDefault="007C1B9E" w:rsidP="007C1B9E">
            <w:pPr>
              <w:rPr>
                <w:b/>
              </w:rPr>
            </w:pPr>
          </w:p>
        </w:tc>
        <w:tc>
          <w:tcPr>
            <w:tcW w:w="8469" w:type="dxa"/>
            <w:gridSpan w:val="6"/>
          </w:tcPr>
          <w:p w:rsidR="007C1B9E" w:rsidRPr="006B5FA3" w:rsidRDefault="007C1B9E" w:rsidP="007C1B9E">
            <w:pPr>
              <w:rPr>
                <w:sz w:val="17"/>
                <w:szCs w:val="17"/>
              </w:rPr>
            </w:pPr>
          </w:p>
          <w:p w:rsidR="007C1B9E" w:rsidRPr="006B5FA3" w:rsidRDefault="007C1B9E" w:rsidP="007C1B9E">
            <w:pPr>
              <w:rPr>
                <w:sz w:val="17"/>
                <w:szCs w:val="17"/>
              </w:rPr>
            </w:pPr>
          </w:p>
          <w:p w:rsidR="007C1B9E" w:rsidRPr="006B5FA3" w:rsidRDefault="007C1B9E" w:rsidP="007C1B9E">
            <w:pPr>
              <w:rPr>
                <w:sz w:val="17"/>
                <w:szCs w:val="17"/>
              </w:rPr>
            </w:pPr>
          </w:p>
        </w:tc>
      </w:tr>
      <w:tr w:rsidR="007C1B9E" w:rsidTr="006B5FA3">
        <w:trPr>
          <w:trHeight w:val="250"/>
        </w:trPr>
        <w:tc>
          <w:tcPr>
            <w:tcW w:w="2405" w:type="dxa"/>
            <w:gridSpan w:val="2"/>
          </w:tcPr>
          <w:p w:rsidR="007C1B9E" w:rsidRPr="006B5FA3" w:rsidRDefault="007C1B9E" w:rsidP="007C1B9E">
            <w:pPr>
              <w:rPr>
                <w:b/>
              </w:rPr>
            </w:pPr>
            <w:r w:rsidRPr="006B5FA3">
              <w:rPr>
                <w:b/>
              </w:rPr>
              <w:t>Past papers</w:t>
            </w:r>
          </w:p>
          <w:p w:rsidR="007C1B9E" w:rsidRPr="006B5FA3" w:rsidRDefault="007C1B9E" w:rsidP="007C1B9E">
            <w:pPr>
              <w:rPr>
                <w:b/>
              </w:rPr>
            </w:pPr>
          </w:p>
        </w:tc>
        <w:tc>
          <w:tcPr>
            <w:tcW w:w="8469" w:type="dxa"/>
            <w:gridSpan w:val="6"/>
          </w:tcPr>
          <w:p w:rsidR="007C1B9E" w:rsidRPr="006B5FA3" w:rsidRDefault="007C1B9E" w:rsidP="007C1B9E">
            <w:pPr>
              <w:rPr>
                <w:sz w:val="17"/>
                <w:szCs w:val="17"/>
              </w:rPr>
            </w:pPr>
          </w:p>
          <w:p w:rsidR="007C1B9E" w:rsidRPr="006B5FA3" w:rsidRDefault="007C1B9E" w:rsidP="007C1B9E">
            <w:pPr>
              <w:rPr>
                <w:sz w:val="17"/>
                <w:szCs w:val="17"/>
              </w:rPr>
            </w:pPr>
          </w:p>
          <w:p w:rsidR="007C1B9E" w:rsidRPr="006B5FA3" w:rsidRDefault="007C1B9E" w:rsidP="007C1B9E">
            <w:pPr>
              <w:rPr>
                <w:sz w:val="17"/>
                <w:szCs w:val="17"/>
              </w:rPr>
            </w:pPr>
          </w:p>
        </w:tc>
      </w:tr>
      <w:tr w:rsidR="002B0A3C" w:rsidTr="006B5FA3">
        <w:trPr>
          <w:trHeight w:val="250"/>
        </w:trPr>
        <w:tc>
          <w:tcPr>
            <w:tcW w:w="2405" w:type="dxa"/>
            <w:gridSpan w:val="2"/>
          </w:tcPr>
          <w:p w:rsidR="002B0A3C" w:rsidRDefault="002B0A3C" w:rsidP="007C1B9E">
            <w:pPr>
              <w:rPr>
                <w:b/>
              </w:rPr>
            </w:pPr>
            <w:r>
              <w:rPr>
                <w:b/>
              </w:rPr>
              <w:t>Others…</w:t>
            </w:r>
          </w:p>
          <w:p w:rsidR="002B0A3C" w:rsidRPr="006B5FA3" w:rsidRDefault="002B0A3C" w:rsidP="007C1B9E">
            <w:pPr>
              <w:rPr>
                <w:b/>
              </w:rPr>
            </w:pPr>
          </w:p>
        </w:tc>
        <w:tc>
          <w:tcPr>
            <w:tcW w:w="8469" w:type="dxa"/>
            <w:gridSpan w:val="6"/>
          </w:tcPr>
          <w:p w:rsidR="0058707C" w:rsidRDefault="0058707C" w:rsidP="007C1B9E">
            <w:pPr>
              <w:rPr>
                <w:sz w:val="17"/>
                <w:szCs w:val="17"/>
              </w:rPr>
            </w:pPr>
          </w:p>
          <w:p w:rsidR="002B0A3C" w:rsidRDefault="002B0A3C" w:rsidP="007C1B9E">
            <w:pPr>
              <w:rPr>
                <w:sz w:val="17"/>
                <w:szCs w:val="17"/>
              </w:rPr>
            </w:pPr>
          </w:p>
          <w:p w:rsidR="0058707C" w:rsidRDefault="0058707C" w:rsidP="007C1B9E">
            <w:pPr>
              <w:rPr>
                <w:sz w:val="17"/>
                <w:szCs w:val="17"/>
              </w:rPr>
            </w:pPr>
          </w:p>
          <w:p w:rsidR="0058707C" w:rsidRPr="006B5FA3" w:rsidRDefault="0058707C" w:rsidP="007C1B9E">
            <w:pPr>
              <w:rPr>
                <w:sz w:val="17"/>
                <w:szCs w:val="17"/>
              </w:rPr>
            </w:pPr>
          </w:p>
        </w:tc>
      </w:tr>
    </w:tbl>
    <w:p w:rsidR="00811DC2" w:rsidRPr="003D5982" w:rsidRDefault="00811DC2" w:rsidP="0058707C">
      <w:pPr>
        <w:tabs>
          <w:tab w:val="left" w:pos="1740"/>
        </w:tabs>
      </w:pPr>
    </w:p>
    <w:sectPr w:rsidR="00811DC2" w:rsidRPr="003D5982" w:rsidSect="00FC07E7">
      <w:pgSz w:w="11906" w:h="16838"/>
      <w:pgMar w:top="142" w:right="424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0A43B7"/>
    <w:multiLevelType w:val="hybridMultilevel"/>
    <w:tmpl w:val="81228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1EC910">
      <w:numFmt w:val="bullet"/>
      <w:lvlText w:val="•"/>
      <w:lvlJc w:val="left"/>
      <w:pPr>
        <w:ind w:left="1440" w:hanging="360"/>
      </w:pPr>
      <w:rPr>
        <w:rFonts w:ascii="ArialMT" w:eastAsiaTheme="minorHAnsi" w:hAnsi="ArialMT" w:cs="ArialMT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982"/>
    <w:rsid w:val="000D5003"/>
    <w:rsid w:val="00124AB0"/>
    <w:rsid w:val="00155F12"/>
    <w:rsid w:val="002045AE"/>
    <w:rsid w:val="00231B7B"/>
    <w:rsid w:val="002415BC"/>
    <w:rsid w:val="00251DC2"/>
    <w:rsid w:val="002B0A3C"/>
    <w:rsid w:val="002B6819"/>
    <w:rsid w:val="003D5982"/>
    <w:rsid w:val="00465A09"/>
    <w:rsid w:val="004D6D7B"/>
    <w:rsid w:val="00512472"/>
    <w:rsid w:val="00582E97"/>
    <w:rsid w:val="0058707C"/>
    <w:rsid w:val="006735A9"/>
    <w:rsid w:val="006B5FA3"/>
    <w:rsid w:val="006D30D8"/>
    <w:rsid w:val="006E1746"/>
    <w:rsid w:val="007C1B9E"/>
    <w:rsid w:val="007E4DFD"/>
    <w:rsid w:val="00811DC2"/>
    <w:rsid w:val="00923D91"/>
    <w:rsid w:val="00966482"/>
    <w:rsid w:val="00A41056"/>
    <w:rsid w:val="00A54C84"/>
    <w:rsid w:val="00AC168E"/>
    <w:rsid w:val="00B371CA"/>
    <w:rsid w:val="00B84777"/>
    <w:rsid w:val="00CD354F"/>
    <w:rsid w:val="00D74604"/>
    <w:rsid w:val="00DD57E4"/>
    <w:rsid w:val="00E028F6"/>
    <w:rsid w:val="00E24E41"/>
    <w:rsid w:val="00F9746D"/>
    <w:rsid w:val="00FA4FAE"/>
    <w:rsid w:val="00FB79E2"/>
    <w:rsid w:val="00FC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40B4F"/>
  <w15:chartTrackingRefBased/>
  <w15:docId w15:val="{B5DC5F88-74BB-4C35-8F10-27467E61D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5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4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BB5B770D</Template>
  <TotalTime>1</TotalTime>
  <Pages>3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Bridgewater High School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Mrs. J. Garry</dc:creator>
  <cp:keywords/>
  <dc:description/>
  <cp:lastModifiedBy>Mrs. J. Garry</cp:lastModifiedBy>
  <cp:revision>2</cp:revision>
  <dcterms:created xsi:type="dcterms:W3CDTF">2023-02-09T16:26:00Z</dcterms:created>
  <dcterms:modified xsi:type="dcterms:W3CDTF">2023-02-09T16:26:00Z</dcterms:modified>
</cp:coreProperties>
</file>