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6191" w14:textId="7D0A8FD3" w:rsidR="00AE08EC" w:rsidRPr="00A72CB9" w:rsidRDefault="000D3170" w:rsidP="00AE08EC">
      <w:pPr>
        <w:jc w:val="center"/>
        <w:rPr>
          <w:rFonts w:ascii="Gotham" w:eastAsia="Times New Roman" w:hAnsi="Gotham" w:cs="Calibri"/>
          <w:b/>
          <w:bCs/>
          <w:color w:val="000000"/>
          <w:kern w:val="0"/>
          <w:lang w:eastAsia="en-GB"/>
          <w14:ligatures w14:val="none"/>
        </w:rPr>
      </w:pPr>
      <w:r>
        <w:rPr>
          <w:rFonts w:ascii="Gotham" w:eastAsia="Times New Roman" w:hAnsi="Gotham" w:cs="Calibri"/>
          <w:b/>
          <w:bCs/>
          <w:color w:val="000000"/>
          <w:kern w:val="0"/>
          <w:lang w:eastAsia="en-GB"/>
          <w14:ligatures w14:val="none"/>
        </w:rPr>
        <w:t>MUSIC</w:t>
      </w:r>
    </w:p>
    <w:p w14:paraId="037B9BDF" w14:textId="741E047A" w:rsidR="00AE08EC" w:rsidRPr="00AE08EC" w:rsidRDefault="00AE08EC" w:rsidP="00AE08EC">
      <w:pPr>
        <w:spacing w:after="100" w:afterAutospacing="1" w:line="240" w:lineRule="auto"/>
        <w:rPr>
          <w:rFonts w:ascii="Gotham" w:hAnsi="Gotham"/>
          <w:b/>
          <w:bCs/>
          <w:i/>
          <w:iCs/>
        </w:rPr>
      </w:pPr>
      <w:r w:rsidRPr="00AE08EC">
        <w:rPr>
          <w:rFonts w:ascii="Gotham" w:hAnsi="Gotham"/>
          <w:b/>
          <w:bCs/>
          <w:i/>
          <w:iCs/>
        </w:rPr>
        <w:t>Approximate Completion of course</w:t>
      </w:r>
      <w:r>
        <w:rPr>
          <w:rFonts w:ascii="Gotham" w:hAnsi="Gotham"/>
          <w:b/>
          <w:bCs/>
          <w:i/>
          <w:iCs/>
        </w:rPr>
        <w:t>:</w:t>
      </w:r>
    </w:p>
    <w:p w14:paraId="1F303426" w14:textId="77777777" w:rsidR="000D3170" w:rsidRPr="003353EA" w:rsidRDefault="000D3170" w:rsidP="000D3170">
      <w:pPr>
        <w:rPr>
          <w:rFonts w:ascii="Gotham" w:hAnsi="Gotham"/>
        </w:rPr>
      </w:pPr>
      <w:r w:rsidRPr="003353EA">
        <w:rPr>
          <w:rFonts w:ascii="Gotham" w:hAnsi="Gotham"/>
        </w:rPr>
        <w:t>First week after E</w:t>
      </w:r>
      <w:r>
        <w:rPr>
          <w:rFonts w:ascii="Gotham" w:hAnsi="Gotham"/>
        </w:rPr>
        <w:t>as</w:t>
      </w:r>
      <w:r w:rsidRPr="003353EA">
        <w:rPr>
          <w:rFonts w:ascii="Gotham" w:hAnsi="Gotham"/>
        </w:rPr>
        <w:t>ter</w:t>
      </w:r>
    </w:p>
    <w:p w14:paraId="744657CC" w14:textId="77777777" w:rsidR="00AE08EC" w:rsidRPr="00A72CB9" w:rsidRDefault="00AE08EC" w:rsidP="00AE08EC">
      <w:pPr>
        <w:shd w:val="clear" w:color="auto" w:fill="FFFFFF"/>
        <w:spacing w:after="0" w:line="240" w:lineRule="auto"/>
        <w:textAlignment w:val="baseline"/>
        <w:rPr>
          <w:rFonts w:ascii="Gotham" w:eastAsia="Times New Roman" w:hAnsi="Gotham" w:cs="Calibri"/>
          <w:color w:val="000000"/>
          <w:kern w:val="0"/>
          <w:bdr w:val="none" w:sz="0" w:space="0" w:color="auto" w:frame="1"/>
          <w:lang w:eastAsia="en-GB"/>
          <w14:ligatures w14:val="none"/>
        </w:rPr>
      </w:pPr>
    </w:p>
    <w:p w14:paraId="49A321FF" w14:textId="128AAC2F" w:rsidR="00AE08EC" w:rsidRDefault="00AE08EC" w:rsidP="00AE08EC">
      <w:pPr>
        <w:shd w:val="clear" w:color="auto" w:fill="FFFFFF"/>
        <w:spacing w:after="0" w:line="240" w:lineRule="auto"/>
        <w:textAlignment w:val="baseline"/>
        <w:rPr>
          <w:rFonts w:ascii="Gotham" w:eastAsia="Times New Roman" w:hAnsi="Gotham" w:cs="Calibri"/>
          <w:b/>
          <w:bCs/>
          <w:i/>
          <w:iCs/>
          <w:color w:val="000000"/>
          <w:kern w:val="0"/>
          <w:bdr w:val="none" w:sz="0" w:space="0" w:color="auto" w:frame="1"/>
          <w:lang w:eastAsia="en-GB"/>
          <w14:ligatures w14:val="none"/>
        </w:rPr>
      </w:pPr>
      <w:r w:rsidRPr="00AE08EC">
        <w:rPr>
          <w:rFonts w:ascii="Gotham" w:eastAsia="Times New Roman" w:hAnsi="Gotham" w:cs="Calibri"/>
          <w:b/>
          <w:bCs/>
          <w:i/>
          <w:iCs/>
          <w:color w:val="000000"/>
          <w:kern w:val="0"/>
          <w:bdr w:val="none" w:sz="0" w:space="0" w:color="auto" w:frame="1"/>
          <w:lang w:eastAsia="en-GB"/>
          <w14:ligatures w14:val="none"/>
        </w:rPr>
        <w:t>To support students in completion of the course:</w:t>
      </w:r>
    </w:p>
    <w:p w14:paraId="6CFC3EBE" w14:textId="77777777" w:rsidR="00AE08EC" w:rsidRPr="00AE08EC" w:rsidRDefault="00AE08EC" w:rsidP="00AE08EC">
      <w:pPr>
        <w:shd w:val="clear" w:color="auto" w:fill="FFFFFF"/>
        <w:spacing w:after="0" w:line="240" w:lineRule="auto"/>
        <w:textAlignment w:val="baseline"/>
        <w:rPr>
          <w:rFonts w:ascii="Gotham" w:eastAsia="Times New Roman" w:hAnsi="Gotham" w:cs="Calibri"/>
          <w:b/>
          <w:bCs/>
          <w:i/>
          <w:iCs/>
          <w:color w:val="000000"/>
          <w:kern w:val="0"/>
          <w:bdr w:val="none" w:sz="0" w:space="0" w:color="auto" w:frame="1"/>
          <w:lang w:eastAsia="en-GB"/>
          <w14:ligatures w14:val="none"/>
        </w:rPr>
      </w:pPr>
    </w:p>
    <w:p w14:paraId="03BAE2F4" w14:textId="77777777" w:rsidR="000D3170" w:rsidRPr="00294704" w:rsidRDefault="000D3170" w:rsidP="000D3170">
      <w:pPr>
        <w:shd w:val="clear" w:color="auto" w:fill="FFFFFF"/>
        <w:spacing w:after="0"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Over Easter, students can continue to improve their composition work, but all students MUST upload this by Monday 17th.  All pupils will have had in depth feedback before the start of the Easter holidays to help them improve their coursework.</w:t>
      </w:r>
    </w:p>
    <w:p w14:paraId="33A16011" w14:textId="77777777" w:rsidR="000D3170" w:rsidRPr="00294704" w:rsidRDefault="000D3170" w:rsidP="000D3170">
      <w:pPr>
        <w:shd w:val="clear" w:color="auto" w:fill="FFFFFF"/>
        <w:spacing w:after="0" w:line="240" w:lineRule="auto"/>
        <w:textAlignment w:val="baseline"/>
        <w:rPr>
          <w:rFonts w:ascii="Gotham" w:eastAsia="Times New Roman" w:hAnsi="Gotham" w:cs="Calibri"/>
          <w:kern w:val="0"/>
          <w:sz w:val="24"/>
          <w:szCs w:val="24"/>
          <w:lang w:eastAsia="en-GB"/>
          <w14:ligatures w14:val="none"/>
        </w:rPr>
      </w:pPr>
    </w:p>
    <w:p w14:paraId="50EF3335" w14:textId="77777777" w:rsidR="000D3170" w:rsidRPr="00294704" w:rsidRDefault="000D3170" w:rsidP="000D3170">
      <w:pPr>
        <w:shd w:val="clear" w:color="auto" w:fill="FFFFFF"/>
        <w:spacing w:after="0"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lang w:eastAsia="en-GB"/>
          <w14:ligatures w14:val="none"/>
        </w:rPr>
        <w:t>The second day of performance recording will be Thursday 20</w:t>
      </w:r>
      <w:r w:rsidRPr="00294704">
        <w:rPr>
          <w:rFonts w:ascii="Gotham" w:eastAsia="Times New Roman" w:hAnsi="Gotham" w:cs="Calibri"/>
          <w:kern w:val="0"/>
          <w:bdr w:val="none" w:sz="0" w:space="0" w:color="auto" w:frame="1"/>
          <w:vertAlign w:val="superscript"/>
          <w:lang w:eastAsia="en-GB"/>
          <w14:ligatures w14:val="none"/>
        </w:rPr>
        <w:t>th</w:t>
      </w:r>
      <w:r w:rsidRPr="00294704">
        <w:rPr>
          <w:rFonts w:ascii="Gotham" w:eastAsia="Times New Roman" w:hAnsi="Gotham" w:cs="Calibri"/>
          <w:kern w:val="0"/>
          <w:bdr w:val="none" w:sz="0" w:space="0" w:color="auto" w:frame="1"/>
          <w:lang w:eastAsia="en-GB"/>
          <w14:ligatures w14:val="none"/>
        </w:rPr>
        <w:t> April. </w:t>
      </w:r>
      <w:r w:rsidRPr="00294704">
        <w:rPr>
          <w:rFonts w:ascii="Gotham" w:eastAsia="Times New Roman" w:hAnsi="Gotham" w:cs="Calibri"/>
          <w:kern w:val="0"/>
          <w:bdr w:val="none" w:sz="0" w:space="0" w:color="auto" w:frame="1"/>
          <w:lang w:eastAsia="en-GB"/>
          <w14:ligatures w14:val="none"/>
        </w:rPr>
        <w:br/>
      </w:r>
    </w:p>
    <w:p w14:paraId="038C5997" w14:textId="77777777" w:rsidR="000D3170" w:rsidRPr="00294704" w:rsidRDefault="000D3170" w:rsidP="000D3170">
      <w:pPr>
        <w:shd w:val="clear" w:color="auto" w:fill="FFFFFF"/>
        <w:spacing w:after="0"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 xml:space="preserve">All content for the Listening Paper has been covered, except for Fusion and Music technology.  This will be covered during the first week back. </w:t>
      </w:r>
      <w:r>
        <w:rPr>
          <w:rFonts w:ascii="Gotham" w:eastAsia="Times New Roman" w:hAnsi="Gotham" w:cs="Calibri"/>
          <w:kern w:val="0"/>
          <w:bdr w:val="none" w:sz="0" w:space="0" w:color="auto" w:frame="1"/>
          <w:lang w:eastAsia="en-GB"/>
          <w14:ligatures w14:val="none"/>
        </w:rPr>
        <w:t xml:space="preserve">Following </w:t>
      </w:r>
      <w:r w:rsidRPr="00294704">
        <w:rPr>
          <w:rFonts w:ascii="Gotham" w:eastAsia="Times New Roman" w:hAnsi="Gotham" w:cs="Calibri"/>
          <w:kern w:val="0"/>
          <w:bdr w:val="none" w:sz="0" w:space="0" w:color="auto" w:frame="1"/>
          <w:lang w:eastAsia="en-GB"/>
          <w14:ligatures w14:val="none"/>
        </w:rPr>
        <w:t>this</w:t>
      </w:r>
      <w:r>
        <w:rPr>
          <w:rFonts w:ascii="Gotham" w:eastAsia="Times New Roman" w:hAnsi="Gotham" w:cs="Calibri"/>
          <w:kern w:val="0"/>
          <w:bdr w:val="none" w:sz="0" w:space="0" w:color="auto" w:frame="1"/>
          <w:lang w:eastAsia="en-GB"/>
          <w14:ligatures w14:val="none"/>
        </w:rPr>
        <w:t xml:space="preserve">, </w:t>
      </w:r>
      <w:r w:rsidRPr="00294704">
        <w:rPr>
          <w:rFonts w:ascii="Gotham" w:eastAsia="Times New Roman" w:hAnsi="Gotham" w:cs="Calibri"/>
          <w:kern w:val="0"/>
          <w:bdr w:val="none" w:sz="0" w:space="0" w:color="auto" w:frame="1"/>
          <w:lang w:eastAsia="en-GB"/>
          <w14:ligatures w14:val="none"/>
        </w:rPr>
        <w:t>lessons are expected to focus on:</w:t>
      </w:r>
    </w:p>
    <w:p w14:paraId="3A55A775"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Set Work - Africa</w:t>
      </w:r>
    </w:p>
    <w:p w14:paraId="030616CA"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Set Work - Badinerie</w:t>
      </w:r>
    </w:p>
    <w:p w14:paraId="1BA4EA59"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Melody</w:t>
      </w:r>
    </w:p>
    <w:p w14:paraId="20BF1D32"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Harmony</w:t>
      </w:r>
    </w:p>
    <w:p w14:paraId="5ECFCEDE"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Rhythm</w:t>
      </w:r>
    </w:p>
    <w:p w14:paraId="65401454" w14:textId="77777777" w:rsidR="000D3170" w:rsidRPr="00294704" w:rsidRDefault="000D3170" w:rsidP="000D3170">
      <w:pPr>
        <w:numPr>
          <w:ilvl w:val="0"/>
          <w:numId w:val="1"/>
        </w:numPr>
        <w:shd w:val="clear" w:color="auto" w:fill="FFFFFF"/>
        <w:spacing w:beforeAutospacing="1" w:after="0" w:afterAutospacing="1" w:line="240" w:lineRule="auto"/>
        <w:textAlignment w:val="baseline"/>
        <w:rPr>
          <w:rFonts w:ascii="Gotham" w:eastAsia="Times New Roman" w:hAnsi="Gotham" w:cs="Calibri"/>
          <w:kern w:val="0"/>
          <w:lang w:eastAsia="en-GB"/>
          <w14:ligatures w14:val="none"/>
        </w:rPr>
      </w:pPr>
      <w:r w:rsidRPr="00294704">
        <w:rPr>
          <w:rFonts w:ascii="Gotham" w:eastAsia="Times New Roman" w:hAnsi="Gotham" w:cs="Calibri"/>
          <w:kern w:val="0"/>
          <w:bdr w:val="none" w:sz="0" w:space="0" w:color="auto" w:frame="1"/>
          <w:lang w:eastAsia="en-GB"/>
          <w14:ligatures w14:val="none"/>
        </w:rPr>
        <w:t>Essay Response</w:t>
      </w:r>
    </w:p>
    <w:p w14:paraId="38207226" w14:textId="77777777" w:rsidR="00A21D1E" w:rsidRDefault="00A21D1E" w:rsidP="000D3170">
      <w:pPr>
        <w:shd w:val="clear" w:color="auto" w:fill="FFFFFF"/>
        <w:spacing w:after="0" w:line="240" w:lineRule="auto"/>
        <w:textAlignment w:val="baseline"/>
      </w:pPr>
    </w:p>
    <w:sectPr w:rsidR="00A21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panose1 w:val="02000504050000020004"/>
    <w:charset w:val="00"/>
    <w:family w:val="auto"/>
    <w:pitch w:val="variable"/>
    <w:sig w:usb0="A00000AF" w:usb1="50000048" w:usb2="00000000" w:usb3="00000000" w:csb0="0000011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3526C"/>
    <w:multiLevelType w:val="multilevel"/>
    <w:tmpl w:val="99827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EC"/>
    <w:rsid w:val="000D3170"/>
    <w:rsid w:val="003E0532"/>
    <w:rsid w:val="008350DD"/>
    <w:rsid w:val="00A21D1E"/>
    <w:rsid w:val="00AE08EC"/>
    <w:rsid w:val="00C63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AA265"/>
  <w15:chartTrackingRefBased/>
  <w15:docId w15:val="{59510634-84BA-4EFD-A71F-E4216D40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EC"/>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P. McEwan</dc:creator>
  <cp:keywords/>
  <dc:description/>
  <cp:lastModifiedBy>Mrs. P. McEwan</cp:lastModifiedBy>
  <cp:revision>2</cp:revision>
  <dcterms:created xsi:type="dcterms:W3CDTF">2023-03-29T12:35:00Z</dcterms:created>
  <dcterms:modified xsi:type="dcterms:W3CDTF">2023-03-29T12:35:00Z</dcterms:modified>
</cp:coreProperties>
</file>